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7DE0D" w14:textId="77777777" w:rsidR="00F37422" w:rsidRDefault="00F37422" w:rsidP="00F37422">
      <w:pPr>
        <w:pStyle w:val="Date"/>
        <w:spacing w:after="0" w:line="240" w:lineRule="auto"/>
        <w:rPr>
          <w:rFonts w:cs="Arial"/>
          <w:sz w:val="22"/>
        </w:rPr>
      </w:pPr>
    </w:p>
    <w:p w14:paraId="74FE83A4" w14:textId="77777777" w:rsidR="00F37422" w:rsidRDefault="00F37422" w:rsidP="00F37422">
      <w:pPr>
        <w:pStyle w:val="Date"/>
        <w:spacing w:after="0" w:line="240" w:lineRule="auto"/>
        <w:rPr>
          <w:rFonts w:cs="Arial"/>
          <w:sz w:val="22"/>
        </w:rPr>
      </w:pPr>
    </w:p>
    <w:p w14:paraId="630D327F" w14:textId="77777777" w:rsidR="00F37422" w:rsidRDefault="00F37422" w:rsidP="00F37422">
      <w:pPr>
        <w:pStyle w:val="Date"/>
        <w:spacing w:after="0" w:line="240" w:lineRule="auto"/>
        <w:rPr>
          <w:rFonts w:cs="Arial"/>
          <w:sz w:val="22"/>
        </w:rPr>
      </w:pPr>
    </w:p>
    <w:p w14:paraId="0C571F29" w14:textId="77777777" w:rsidR="00F37422" w:rsidRDefault="00F37422" w:rsidP="00F37422">
      <w:pPr>
        <w:pStyle w:val="Date"/>
        <w:spacing w:after="0" w:line="240" w:lineRule="auto"/>
        <w:rPr>
          <w:rFonts w:cs="Arial"/>
          <w:sz w:val="22"/>
        </w:rPr>
      </w:pPr>
    </w:p>
    <w:p w14:paraId="05532663" w14:textId="77777777" w:rsidR="00F37422" w:rsidRDefault="00F37422" w:rsidP="00F37422">
      <w:pPr>
        <w:pStyle w:val="InsideAddressName"/>
        <w:spacing w:before="0" w:line="240" w:lineRule="auto"/>
        <w:rPr>
          <w:rFonts w:cs="Arial"/>
          <w:sz w:val="22"/>
        </w:rPr>
      </w:pPr>
    </w:p>
    <w:p w14:paraId="61F46A2C" w14:textId="77777777" w:rsidR="00F37422" w:rsidRDefault="00F37422" w:rsidP="00F37422">
      <w:pPr>
        <w:pStyle w:val="InsideAddress"/>
        <w:spacing w:line="240" w:lineRule="auto"/>
        <w:rPr>
          <w:rFonts w:cs="Arial"/>
          <w:sz w:val="22"/>
        </w:rPr>
      </w:pPr>
    </w:p>
    <w:p w14:paraId="1FB35B13" w14:textId="77777777" w:rsidR="00F448A3" w:rsidRPr="00F448A3" w:rsidRDefault="00F448A3" w:rsidP="00F448A3">
      <w:pPr>
        <w:pStyle w:val="InsideAddressName"/>
      </w:pPr>
    </w:p>
    <w:p w14:paraId="7BA507D8" w14:textId="0E66B032" w:rsidR="0094193E" w:rsidRPr="004F6A78" w:rsidRDefault="0094193E" w:rsidP="0094193E">
      <w:pPr>
        <w:pStyle w:val="Date"/>
        <w:spacing w:after="0" w:line="276" w:lineRule="auto"/>
        <w:rPr>
          <w:rFonts w:cs="Arial"/>
          <w:sz w:val="22"/>
        </w:rPr>
      </w:pPr>
      <w:r>
        <w:rPr>
          <w:rFonts w:cs="Arial"/>
          <w:sz w:val="22"/>
        </w:rPr>
        <w:t>0</w:t>
      </w:r>
      <w:r w:rsidR="002E21B5">
        <w:rPr>
          <w:rFonts w:cs="Arial"/>
          <w:sz w:val="22"/>
        </w:rPr>
        <w:t>6</w:t>
      </w:r>
      <w:r w:rsidRPr="004F6A78">
        <w:rPr>
          <w:rFonts w:cs="Arial"/>
          <w:sz w:val="22"/>
        </w:rPr>
        <w:t xml:space="preserve"> </w:t>
      </w:r>
      <w:r>
        <w:rPr>
          <w:rFonts w:cs="Arial"/>
          <w:sz w:val="22"/>
        </w:rPr>
        <w:t>February</w:t>
      </w:r>
      <w:r w:rsidRPr="004F6A78">
        <w:rPr>
          <w:rFonts w:cs="Arial"/>
          <w:sz w:val="22"/>
        </w:rPr>
        <w:t xml:space="preserve"> 202</w:t>
      </w:r>
      <w:r>
        <w:rPr>
          <w:rFonts w:cs="Arial"/>
          <w:sz w:val="22"/>
        </w:rPr>
        <w:t>6</w:t>
      </w:r>
    </w:p>
    <w:p w14:paraId="5AE4C6EE" w14:textId="77777777" w:rsidR="00F448A3" w:rsidRDefault="00F448A3" w:rsidP="00F448A3">
      <w:pPr>
        <w:pStyle w:val="InsideAddressName"/>
        <w:spacing w:before="0" w:line="240" w:lineRule="auto"/>
        <w:jc w:val="left"/>
        <w:rPr>
          <w:rFonts w:cs="Arial"/>
          <w:sz w:val="22"/>
        </w:rPr>
      </w:pPr>
    </w:p>
    <w:p w14:paraId="5E62CCFC" w14:textId="77777777" w:rsidR="002E21B5" w:rsidRPr="002E21B5" w:rsidRDefault="002E21B5" w:rsidP="002E21B5">
      <w:pPr>
        <w:pStyle w:val="InsideAddress"/>
      </w:pPr>
    </w:p>
    <w:p w14:paraId="15B06DCF" w14:textId="12619080" w:rsidR="00F448A3" w:rsidRDefault="00F448A3" w:rsidP="00F448A3">
      <w:pPr>
        <w:pStyle w:val="InsideAddressName"/>
        <w:spacing w:before="0" w:line="240" w:lineRule="auto"/>
        <w:jc w:val="left"/>
        <w:rPr>
          <w:rFonts w:cs="Arial"/>
          <w:sz w:val="22"/>
        </w:rPr>
      </w:pPr>
    </w:p>
    <w:p w14:paraId="4CB4CDEE" w14:textId="77777777" w:rsidR="002F28C5" w:rsidRPr="002F28C5" w:rsidRDefault="002F28C5" w:rsidP="002F28C5">
      <w:pPr>
        <w:pStyle w:val="InsideAddress"/>
      </w:pPr>
    </w:p>
    <w:p w14:paraId="2028FDA4" w14:textId="77777777" w:rsidR="0094193E" w:rsidRPr="004F6A78" w:rsidRDefault="0094193E" w:rsidP="0094193E">
      <w:pPr>
        <w:pStyle w:val="InsideAddressName"/>
        <w:spacing w:before="0" w:line="276" w:lineRule="auto"/>
        <w:jc w:val="left"/>
        <w:rPr>
          <w:rFonts w:cs="Arial"/>
          <w:sz w:val="22"/>
        </w:rPr>
      </w:pPr>
      <w:r w:rsidRPr="004F6A78">
        <w:rPr>
          <w:rFonts w:cs="Arial"/>
          <w:sz w:val="22"/>
        </w:rPr>
        <w:t xml:space="preserve">Ms Nerida O'Loughlin PSM </w:t>
      </w:r>
    </w:p>
    <w:p w14:paraId="5F973393" w14:textId="77777777" w:rsidR="0094193E" w:rsidRPr="004F6A78" w:rsidRDefault="0094193E" w:rsidP="0094193E">
      <w:pPr>
        <w:pStyle w:val="InsideAddressName"/>
        <w:spacing w:before="0" w:line="276" w:lineRule="auto"/>
        <w:jc w:val="left"/>
        <w:rPr>
          <w:rFonts w:cs="Arial"/>
          <w:sz w:val="22"/>
        </w:rPr>
      </w:pPr>
      <w:r w:rsidRPr="004F6A78">
        <w:rPr>
          <w:rFonts w:cs="Arial"/>
          <w:sz w:val="22"/>
        </w:rPr>
        <w:t xml:space="preserve">Chair and Agency Head </w:t>
      </w:r>
    </w:p>
    <w:p w14:paraId="46A274AE" w14:textId="77777777" w:rsidR="0094193E" w:rsidRPr="004F6A78" w:rsidRDefault="0094193E" w:rsidP="0094193E">
      <w:pPr>
        <w:pStyle w:val="InsideAddressName"/>
        <w:spacing w:before="0" w:line="276" w:lineRule="auto"/>
        <w:jc w:val="left"/>
        <w:rPr>
          <w:rFonts w:cs="Arial"/>
          <w:sz w:val="22"/>
        </w:rPr>
      </w:pPr>
      <w:r w:rsidRPr="004F6A78">
        <w:rPr>
          <w:rFonts w:cs="Arial"/>
          <w:sz w:val="22"/>
        </w:rPr>
        <w:t xml:space="preserve">Australian Communications and Media Authority </w:t>
      </w:r>
    </w:p>
    <w:p w14:paraId="61630EBA" w14:textId="77777777" w:rsidR="0094193E" w:rsidRPr="004F6A78" w:rsidRDefault="0094193E" w:rsidP="0094193E">
      <w:pPr>
        <w:pStyle w:val="InsideAddressName"/>
        <w:spacing w:before="0" w:line="276" w:lineRule="auto"/>
        <w:jc w:val="left"/>
        <w:rPr>
          <w:rFonts w:cs="Arial"/>
          <w:sz w:val="22"/>
        </w:rPr>
      </w:pPr>
      <w:r w:rsidRPr="004F6A78">
        <w:rPr>
          <w:rFonts w:cs="Arial"/>
          <w:sz w:val="22"/>
        </w:rPr>
        <w:t xml:space="preserve">PO Box 78 </w:t>
      </w:r>
    </w:p>
    <w:p w14:paraId="3038D568" w14:textId="77777777" w:rsidR="0094193E" w:rsidRPr="004F6A78" w:rsidRDefault="0094193E" w:rsidP="0094193E">
      <w:pPr>
        <w:pStyle w:val="InsideAddressName"/>
        <w:spacing w:before="0" w:line="276" w:lineRule="auto"/>
        <w:jc w:val="left"/>
        <w:rPr>
          <w:rFonts w:cs="Arial"/>
          <w:b/>
          <w:bCs/>
          <w:sz w:val="22"/>
        </w:rPr>
      </w:pPr>
      <w:r w:rsidRPr="004F6A78">
        <w:rPr>
          <w:rFonts w:cs="Arial"/>
          <w:b/>
          <w:bCs/>
          <w:sz w:val="22"/>
        </w:rPr>
        <w:t>BELCONNEN ACT 2616</w:t>
      </w:r>
    </w:p>
    <w:p w14:paraId="6DCC206B" w14:textId="74C6448A" w:rsidR="00F448A3" w:rsidRDefault="00F448A3" w:rsidP="00F448A3">
      <w:pPr>
        <w:pStyle w:val="InsideAddress"/>
        <w:rPr>
          <w:rFonts w:cs="Arial"/>
          <w:b/>
          <w:bCs/>
          <w:sz w:val="22"/>
        </w:rPr>
      </w:pPr>
    </w:p>
    <w:p w14:paraId="0C10B8A7" w14:textId="77777777" w:rsidR="00F448A3" w:rsidRDefault="00F448A3" w:rsidP="00F448A3">
      <w:pPr>
        <w:pStyle w:val="InsideAddress"/>
        <w:spacing w:line="240" w:lineRule="auto"/>
        <w:rPr>
          <w:rFonts w:cs="Arial"/>
          <w:sz w:val="22"/>
        </w:rPr>
      </w:pPr>
    </w:p>
    <w:p w14:paraId="595330FC" w14:textId="77777777" w:rsidR="002F28C5" w:rsidRDefault="002F28C5" w:rsidP="00F448A3">
      <w:pPr>
        <w:pStyle w:val="InsideAddress"/>
        <w:spacing w:line="240" w:lineRule="auto"/>
        <w:rPr>
          <w:rFonts w:cs="Arial"/>
          <w:sz w:val="22"/>
        </w:rPr>
      </w:pPr>
    </w:p>
    <w:p w14:paraId="7047903A" w14:textId="77777777" w:rsidR="00F448A3" w:rsidRDefault="00F448A3" w:rsidP="00F448A3">
      <w:pPr>
        <w:pStyle w:val="Salutation"/>
        <w:spacing w:before="0" w:after="0" w:line="240" w:lineRule="auto"/>
        <w:rPr>
          <w:rFonts w:cs="Arial"/>
          <w:sz w:val="22"/>
        </w:rPr>
      </w:pPr>
    </w:p>
    <w:p w14:paraId="4181A777" w14:textId="5386BBC0" w:rsidR="0094193E" w:rsidRPr="004F6A78" w:rsidRDefault="0094193E" w:rsidP="0094193E">
      <w:pPr>
        <w:pStyle w:val="Salutation"/>
        <w:spacing w:before="0" w:after="0" w:line="276" w:lineRule="auto"/>
        <w:rPr>
          <w:rFonts w:cs="Arial"/>
          <w:sz w:val="22"/>
        </w:rPr>
      </w:pPr>
      <w:r w:rsidRPr="004F6A78">
        <w:rPr>
          <w:rFonts w:cs="Arial"/>
          <w:sz w:val="22"/>
        </w:rPr>
        <w:t>Dear Ms O’Loughlin,</w:t>
      </w:r>
    </w:p>
    <w:p w14:paraId="16012026" w14:textId="26024923" w:rsidR="00F448A3" w:rsidRDefault="00F448A3" w:rsidP="0094193E">
      <w:pPr>
        <w:pStyle w:val="Salutation"/>
        <w:spacing w:before="0" w:after="0" w:line="240" w:lineRule="auto"/>
        <w:rPr>
          <w:rFonts w:cs="Arial"/>
          <w:sz w:val="22"/>
        </w:rPr>
      </w:pPr>
    </w:p>
    <w:p w14:paraId="1295984A" w14:textId="77777777" w:rsidR="0094193E" w:rsidRPr="004F6A78" w:rsidRDefault="00F448A3" w:rsidP="0094193E">
      <w:pPr>
        <w:pStyle w:val="BodyText"/>
        <w:spacing w:line="276" w:lineRule="auto"/>
        <w:jc w:val="center"/>
        <w:rPr>
          <w:rFonts w:cs="Arial"/>
          <w:b/>
          <w:bCs/>
          <w:spacing w:val="-10"/>
          <w:sz w:val="22"/>
        </w:rPr>
      </w:pPr>
      <w:r>
        <w:rPr>
          <w:rFonts w:cs="Arial"/>
          <w:b/>
          <w:bCs/>
          <w:sz w:val="22"/>
        </w:rPr>
        <w:t xml:space="preserve">Re: </w:t>
      </w:r>
      <w:r w:rsidR="0094193E" w:rsidRPr="004F6A78">
        <w:rPr>
          <w:rFonts w:cs="Arial"/>
          <w:b/>
          <w:bCs/>
          <w:spacing w:val="-10"/>
          <w:sz w:val="22"/>
        </w:rPr>
        <w:t xml:space="preserve">Comments on the </w:t>
      </w:r>
      <w:r w:rsidR="0094193E" w:rsidRPr="00EB40D0">
        <w:rPr>
          <w:rFonts w:cs="Arial"/>
          <w:b/>
          <w:bCs/>
          <w:spacing w:val="-10"/>
          <w:sz w:val="22"/>
        </w:rPr>
        <w:t xml:space="preserve">Additional </w:t>
      </w:r>
      <w:r w:rsidR="0094193E">
        <w:rPr>
          <w:rFonts w:cs="Arial"/>
          <w:b/>
          <w:bCs/>
          <w:spacing w:val="-10"/>
          <w:sz w:val="22"/>
        </w:rPr>
        <w:t>A</w:t>
      </w:r>
      <w:r w:rsidR="0094193E" w:rsidRPr="00EB40D0">
        <w:rPr>
          <w:rFonts w:cs="Arial"/>
          <w:b/>
          <w:bCs/>
          <w:spacing w:val="-10"/>
          <w:sz w:val="22"/>
        </w:rPr>
        <w:t xml:space="preserve">ssurance </w:t>
      </w:r>
      <w:r w:rsidR="0094193E">
        <w:rPr>
          <w:rFonts w:cs="Arial"/>
          <w:b/>
          <w:bCs/>
          <w:spacing w:val="-10"/>
          <w:sz w:val="22"/>
        </w:rPr>
        <w:t>M</w:t>
      </w:r>
      <w:r w:rsidR="0094193E" w:rsidRPr="00EB40D0">
        <w:rPr>
          <w:rFonts w:cs="Arial"/>
          <w:b/>
          <w:bCs/>
          <w:spacing w:val="-10"/>
          <w:sz w:val="22"/>
        </w:rPr>
        <w:t>easures for the</w:t>
      </w:r>
      <w:r w:rsidR="0094193E">
        <w:rPr>
          <w:rFonts w:cs="Arial"/>
          <w:b/>
          <w:bCs/>
          <w:spacing w:val="-10"/>
          <w:sz w:val="22"/>
        </w:rPr>
        <w:t xml:space="preserve"> C</w:t>
      </w:r>
      <w:r w:rsidR="0094193E" w:rsidRPr="00EB40D0">
        <w:rPr>
          <w:rFonts w:cs="Arial"/>
          <w:b/>
          <w:bCs/>
          <w:spacing w:val="-10"/>
          <w:sz w:val="22"/>
        </w:rPr>
        <w:t xml:space="preserve">oexistence of </w:t>
      </w:r>
      <w:r w:rsidR="0094193E">
        <w:rPr>
          <w:rFonts w:cs="Arial"/>
          <w:b/>
          <w:bCs/>
          <w:spacing w:val="-10"/>
          <w:sz w:val="22"/>
        </w:rPr>
        <w:t>W</w:t>
      </w:r>
      <w:r w:rsidR="0094193E" w:rsidRPr="00EB40D0">
        <w:rPr>
          <w:rFonts w:cs="Arial"/>
          <w:b/>
          <w:bCs/>
          <w:spacing w:val="-10"/>
          <w:sz w:val="22"/>
        </w:rPr>
        <w:t>ireles</w:t>
      </w:r>
      <w:r w:rsidR="0094193E">
        <w:rPr>
          <w:rFonts w:cs="Arial"/>
          <w:b/>
          <w:bCs/>
          <w:spacing w:val="-10"/>
          <w:sz w:val="22"/>
        </w:rPr>
        <w:t>s B</w:t>
      </w:r>
      <w:r w:rsidR="0094193E" w:rsidRPr="00EB40D0">
        <w:rPr>
          <w:rFonts w:cs="Arial"/>
          <w:b/>
          <w:bCs/>
          <w:spacing w:val="-10"/>
          <w:sz w:val="22"/>
        </w:rPr>
        <w:t>roadband</w:t>
      </w:r>
      <w:r w:rsidR="0094193E">
        <w:rPr>
          <w:rFonts w:cs="Arial"/>
          <w:b/>
          <w:bCs/>
          <w:spacing w:val="-10"/>
          <w:sz w:val="22"/>
        </w:rPr>
        <w:t xml:space="preserve"> S</w:t>
      </w:r>
      <w:r w:rsidR="0094193E" w:rsidRPr="00EB40D0">
        <w:rPr>
          <w:rFonts w:cs="Arial"/>
          <w:b/>
          <w:bCs/>
          <w:spacing w:val="-10"/>
          <w:sz w:val="22"/>
        </w:rPr>
        <w:t xml:space="preserve">ervices and </w:t>
      </w:r>
      <w:r w:rsidR="0094193E">
        <w:rPr>
          <w:rFonts w:cs="Arial"/>
          <w:b/>
          <w:bCs/>
          <w:spacing w:val="-10"/>
          <w:sz w:val="22"/>
        </w:rPr>
        <w:t>R</w:t>
      </w:r>
      <w:r w:rsidR="0094193E" w:rsidRPr="00EB40D0">
        <w:rPr>
          <w:rFonts w:cs="Arial"/>
          <w:b/>
          <w:bCs/>
          <w:spacing w:val="-10"/>
          <w:sz w:val="22"/>
        </w:rPr>
        <w:t xml:space="preserve">adio </w:t>
      </w:r>
      <w:r w:rsidR="0094193E">
        <w:rPr>
          <w:rFonts w:cs="Arial"/>
          <w:b/>
          <w:bCs/>
          <w:spacing w:val="-10"/>
          <w:sz w:val="22"/>
        </w:rPr>
        <w:t>A</w:t>
      </w:r>
      <w:r w:rsidR="0094193E" w:rsidRPr="00EB40D0">
        <w:rPr>
          <w:rFonts w:cs="Arial"/>
          <w:b/>
          <w:bCs/>
          <w:spacing w:val="-10"/>
          <w:sz w:val="22"/>
        </w:rPr>
        <w:t>ltimeters</w:t>
      </w:r>
      <w:r w:rsidR="0094193E">
        <w:rPr>
          <w:rFonts w:cs="Arial"/>
          <w:b/>
          <w:bCs/>
          <w:spacing w:val="-10"/>
          <w:sz w:val="22"/>
        </w:rPr>
        <w:t xml:space="preserve"> </w:t>
      </w:r>
      <w:r w:rsidR="0094193E" w:rsidRPr="00EB40D0">
        <w:rPr>
          <w:rFonts w:cs="Arial"/>
          <w:b/>
          <w:bCs/>
          <w:spacing w:val="-10"/>
          <w:sz w:val="22"/>
        </w:rPr>
        <w:t xml:space="preserve">Consultation </w:t>
      </w:r>
      <w:r w:rsidR="0094193E">
        <w:rPr>
          <w:rFonts w:cs="Arial"/>
          <w:b/>
          <w:bCs/>
          <w:spacing w:val="-10"/>
          <w:sz w:val="22"/>
        </w:rPr>
        <w:t>P</w:t>
      </w:r>
      <w:r w:rsidR="0094193E" w:rsidRPr="00EB40D0">
        <w:rPr>
          <w:rFonts w:cs="Arial"/>
          <w:b/>
          <w:bCs/>
          <w:spacing w:val="-10"/>
          <w:sz w:val="22"/>
        </w:rPr>
        <w:t>aper</w:t>
      </w:r>
      <w:r w:rsidR="0094193E">
        <w:rPr>
          <w:rFonts w:cs="Arial"/>
          <w:b/>
          <w:bCs/>
          <w:spacing w:val="-10"/>
          <w:sz w:val="22"/>
        </w:rPr>
        <w:t xml:space="preserve"> – December 2025</w:t>
      </w:r>
    </w:p>
    <w:p w14:paraId="1F7FF201" w14:textId="371FD705" w:rsidR="0094193E" w:rsidRPr="004F6A78" w:rsidRDefault="0094193E" w:rsidP="0094193E">
      <w:pPr>
        <w:pStyle w:val="BodyText"/>
        <w:spacing w:after="0" w:line="276" w:lineRule="auto"/>
        <w:rPr>
          <w:rFonts w:cs="Arial"/>
          <w:sz w:val="22"/>
        </w:rPr>
      </w:pPr>
      <w:r w:rsidRPr="004F6A78">
        <w:rPr>
          <w:sz w:val="22"/>
          <w:szCs w:val="22"/>
        </w:rPr>
        <w:t xml:space="preserve">The Australian Airline Pilots’ Association (AusALPA) represents more than 7,100 professional pilots within Australia on safety and technical matters. AusALPA is also an active member of the global pilot body, the International Federation of Airline Pilots’ </w:t>
      </w:r>
      <w:r w:rsidR="00CB5FCA">
        <w:rPr>
          <w:sz w:val="22"/>
          <w:szCs w:val="22"/>
        </w:rPr>
        <w:t>Associations</w:t>
      </w:r>
      <w:r w:rsidRPr="004F6A78">
        <w:rPr>
          <w:sz w:val="22"/>
          <w:szCs w:val="22"/>
        </w:rPr>
        <w:t xml:space="preserve"> (IFALPA), which represents over 100,000 airline pilots internationally. Our membership places a very strong expectation </w:t>
      </w:r>
      <w:r w:rsidR="00CB5FCA">
        <w:rPr>
          <w:sz w:val="22"/>
          <w:szCs w:val="22"/>
        </w:rPr>
        <w:t>on our government agencies and their processes to demonstrate rational, risk- and evidence-based safety behaviour</w:t>
      </w:r>
      <w:r w:rsidRPr="004F6A78">
        <w:rPr>
          <w:sz w:val="22"/>
          <w:szCs w:val="22"/>
        </w:rPr>
        <w:t xml:space="preserve">. </w:t>
      </w:r>
      <w:r w:rsidRPr="004F6A78">
        <w:rPr>
          <w:rFonts w:cs="Arial"/>
          <w:sz w:val="22"/>
        </w:rPr>
        <w:t xml:space="preserve">We regard our participation in the safety-related work of Australia’s government agencies as essential to ensuring that our </w:t>
      </w:r>
      <w:r w:rsidR="00CB5FCA">
        <w:rPr>
          <w:rFonts w:cs="Arial"/>
          <w:sz w:val="22"/>
        </w:rPr>
        <w:t>policymakers receive</w:t>
      </w:r>
      <w:r w:rsidRPr="004F6A78">
        <w:rPr>
          <w:rFonts w:cs="Arial"/>
          <w:sz w:val="22"/>
        </w:rPr>
        <w:t xml:space="preserve"> the best independent safety and technical advice. </w:t>
      </w:r>
    </w:p>
    <w:p w14:paraId="0A73DE84" w14:textId="77777777" w:rsidR="0094193E" w:rsidRPr="004F6A78" w:rsidRDefault="0094193E" w:rsidP="0094193E">
      <w:pPr>
        <w:pStyle w:val="BodyText"/>
        <w:spacing w:after="0" w:line="276" w:lineRule="auto"/>
        <w:rPr>
          <w:rFonts w:cs="Arial"/>
          <w:sz w:val="22"/>
        </w:rPr>
      </w:pPr>
    </w:p>
    <w:p w14:paraId="1A2C32BD" w14:textId="39F2F530" w:rsidR="0094193E" w:rsidRDefault="0094193E" w:rsidP="0094193E">
      <w:pPr>
        <w:pStyle w:val="BodyText"/>
        <w:spacing w:line="276" w:lineRule="auto"/>
        <w:rPr>
          <w:rFonts w:cs="Arial"/>
          <w:sz w:val="22"/>
        </w:rPr>
      </w:pPr>
      <w:r w:rsidRPr="004F6A78">
        <w:rPr>
          <w:rFonts w:cs="Arial"/>
          <w:sz w:val="22"/>
        </w:rPr>
        <w:t xml:space="preserve">AusALPA </w:t>
      </w:r>
      <w:r>
        <w:rPr>
          <w:rFonts w:cs="Arial"/>
          <w:sz w:val="22"/>
        </w:rPr>
        <w:t>was</w:t>
      </w:r>
      <w:r w:rsidRPr="004F6A78">
        <w:rPr>
          <w:rFonts w:cs="Arial"/>
          <w:sz w:val="22"/>
        </w:rPr>
        <w:t xml:space="preserve"> actively engaged in both the Australian Communication and Media Authority (ACMA) Technical Liaison Group (TLG) and </w:t>
      </w:r>
      <w:r w:rsidR="00CB5FCA">
        <w:rPr>
          <w:rFonts w:cs="Arial"/>
          <w:sz w:val="22"/>
        </w:rPr>
        <w:t>the CASA Radio Altimeter Coordination Group (RA-CG), resulting in the implementation of interim mitigations to coexist with</w:t>
      </w:r>
      <w:r w:rsidRPr="00EB40D0">
        <w:rPr>
          <w:rFonts w:cs="Arial"/>
          <w:sz w:val="22"/>
        </w:rPr>
        <w:t xml:space="preserve"> RAs and</w:t>
      </w:r>
      <w:r>
        <w:rPr>
          <w:rFonts w:cs="Arial"/>
          <w:sz w:val="22"/>
        </w:rPr>
        <w:t xml:space="preserve"> </w:t>
      </w:r>
      <w:r w:rsidR="00301F97" w:rsidRPr="002E21B5">
        <w:rPr>
          <w:rFonts w:cs="Arial"/>
          <w:sz w:val="22"/>
        </w:rPr>
        <w:t>Wireless Broadband</w:t>
      </w:r>
      <w:r w:rsidR="00301F97">
        <w:rPr>
          <w:rFonts w:cs="Arial"/>
          <w:sz w:val="22"/>
        </w:rPr>
        <w:t xml:space="preserve"> (</w:t>
      </w:r>
      <w:r w:rsidRPr="00EB40D0">
        <w:rPr>
          <w:rFonts w:cs="Arial"/>
          <w:sz w:val="22"/>
        </w:rPr>
        <w:t>WBB</w:t>
      </w:r>
      <w:r w:rsidR="00301F97">
        <w:rPr>
          <w:rFonts w:cs="Arial"/>
          <w:sz w:val="22"/>
        </w:rPr>
        <w:t>)</w:t>
      </w:r>
      <w:r>
        <w:rPr>
          <w:rFonts w:cs="Arial"/>
          <w:sz w:val="22"/>
        </w:rPr>
        <w:t xml:space="preserve"> in June 2023</w:t>
      </w:r>
      <w:r w:rsidRPr="004F6A78">
        <w:rPr>
          <w:rFonts w:cs="Arial"/>
          <w:sz w:val="22"/>
        </w:rPr>
        <w:t xml:space="preserve">. </w:t>
      </w:r>
    </w:p>
    <w:p w14:paraId="126D8591" w14:textId="0F5EB5B8" w:rsidR="0094193E" w:rsidRPr="002E21B5" w:rsidRDefault="0094193E" w:rsidP="0094193E">
      <w:pPr>
        <w:pStyle w:val="BodyText"/>
        <w:spacing w:line="276" w:lineRule="auto"/>
        <w:rPr>
          <w:rFonts w:cs="Arial"/>
          <w:sz w:val="22"/>
          <w:szCs w:val="22"/>
        </w:rPr>
      </w:pPr>
      <w:r>
        <w:rPr>
          <w:rFonts w:cs="Arial"/>
          <w:sz w:val="22"/>
        </w:rPr>
        <w:t>AusALPA</w:t>
      </w:r>
      <w:r w:rsidR="00CB5FCA">
        <w:rPr>
          <w:rFonts w:cs="Arial"/>
          <w:sz w:val="22"/>
        </w:rPr>
        <w:t>,</w:t>
      </w:r>
      <w:r>
        <w:rPr>
          <w:rFonts w:cs="Arial"/>
          <w:sz w:val="22"/>
        </w:rPr>
        <w:t xml:space="preserve"> along with the Australian Airports Association (AAA), Airline Operators and Aircraft Manufacturers</w:t>
      </w:r>
      <w:r w:rsidR="00CB5FCA">
        <w:rPr>
          <w:rFonts w:cs="Arial"/>
          <w:sz w:val="22"/>
        </w:rPr>
        <w:t>,</w:t>
      </w:r>
      <w:r>
        <w:rPr>
          <w:rFonts w:cs="Arial"/>
          <w:sz w:val="22"/>
        </w:rPr>
        <w:t xml:space="preserve"> are united in expressing our concern over the ACMA’s proposed voluntary mitigation measures</w:t>
      </w:r>
      <w:r>
        <w:rPr>
          <w:rStyle w:val="FootnoteReference"/>
          <w:rFonts w:cs="Arial"/>
          <w:sz w:val="22"/>
        </w:rPr>
        <w:footnoteReference w:id="1"/>
      </w:r>
      <w:r>
        <w:rPr>
          <w:rFonts w:cs="Arial"/>
          <w:sz w:val="22"/>
        </w:rPr>
        <w:t xml:space="preserve">. </w:t>
      </w:r>
      <w:r w:rsidRPr="004F6A78">
        <w:rPr>
          <w:rFonts w:cs="Arial"/>
          <w:sz w:val="22"/>
          <w:szCs w:val="22"/>
        </w:rPr>
        <w:t xml:space="preserve">The potential interference of aircraft Radio Altimeters by 5G transmissions </w:t>
      </w:r>
      <w:r w:rsidR="00CB5FCA">
        <w:rPr>
          <w:rFonts w:cs="Arial"/>
          <w:sz w:val="22"/>
          <w:szCs w:val="22"/>
        </w:rPr>
        <w:t>are a “Safety of Life” issue and continue</w:t>
      </w:r>
      <w:r>
        <w:rPr>
          <w:rFonts w:cs="Arial"/>
          <w:sz w:val="22"/>
          <w:szCs w:val="22"/>
        </w:rPr>
        <w:t xml:space="preserve"> to have</w:t>
      </w:r>
      <w:r w:rsidRPr="004F6A78">
        <w:rPr>
          <w:rFonts w:cs="Arial"/>
          <w:sz w:val="22"/>
          <w:szCs w:val="22"/>
        </w:rPr>
        <w:t xml:space="preserve"> direct consequences on both our members and the travelling public. </w:t>
      </w:r>
    </w:p>
    <w:p w14:paraId="1FC3DC1A" w14:textId="77777777" w:rsidR="0094193E" w:rsidRDefault="0094193E" w:rsidP="0094193E">
      <w:pPr>
        <w:spacing w:line="276" w:lineRule="auto"/>
        <w:jc w:val="both"/>
        <w:rPr>
          <w:rFonts w:cs="Arial"/>
          <w:szCs w:val="22"/>
        </w:rPr>
      </w:pPr>
    </w:p>
    <w:p w14:paraId="7A74EDF5" w14:textId="77777777" w:rsidR="002E21B5" w:rsidRDefault="002E21B5" w:rsidP="0094193E">
      <w:pPr>
        <w:spacing w:line="276" w:lineRule="auto"/>
        <w:jc w:val="both"/>
        <w:rPr>
          <w:rFonts w:cs="Arial"/>
          <w:szCs w:val="22"/>
        </w:rPr>
      </w:pPr>
    </w:p>
    <w:p w14:paraId="2A574485" w14:textId="77777777" w:rsidR="002E21B5" w:rsidRDefault="002E21B5" w:rsidP="0094193E">
      <w:pPr>
        <w:spacing w:line="276" w:lineRule="auto"/>
        <w:jc w:val="both"/>
        <w:rPr>
          <w:rFonts w:cs="Arial"/>
          <w:szCs w:val="22"/>
        </w:rPr>
      </w:pPr>
    </w:p>
    <w:p w14:paraId="3673151B" w14:textId="77777777" w:rsidR="002E21B5" w:rsidRDefault="002E21B5" w:rsidP="0094193E">
      <w:pPr>
        <w:spacing w:line="276" w:lineRule="auto"/>
        <w:jc w:val="both"/>
        <w:rPr>
          <w:rFonts w:cs="Arial"/>
          <w:szCs w:val="22"/>
        </w:rPr>
      </w:pPr>
    </w:p>
    <w:p w14:paraId="559ECEE8" w14:textId="77777777" w:rsidR="002E21B5" w:rsidRDefault="002E21B5" w:rsidP="0094193E">
      <w:pPr>
        <w:spacing w:line="276" w:lineRule="auto"/>
        <w:jc w:val="both"/>
        <w:rPr>
          <w:rFonts w:cs="Arial"/>
          <w:szCs w:val="22"/>
        </w:rPr>
      </w:pPr>
    </w:p>
    <w:p w14:paraId="3583A75A" w14:textId="77777777" w:rsidR="002E21B5" w:rsidRDefault="002E21B5" w:rsidP="0094193E">
      <w:pPr>
        <w:spacing w:line="276" w:lineRule="auto"/>
        <w:jc w:val="both"/>
        <w:rPr>
          <w:rFonts w:cs="Arial"/>
          <w:szCs w:val="22"/>
        </w:rPr>
      </w:pPr>
    </w:p>
    <w:p w14:paraId="281AA4BE" w14:textId="77777777" w:rsidR="002E21B5" w:rsidRDefault="002E21B5" w:rsidP="0094193E">
      <w:pPr>
        <w:spacing w:line="276" w:lineRule="auto"/>
        <w:jc w:val="both"/>
        <w:rPr>
          <w:rFonts w:cs="Arial"/>
          <w:szCs w:val="22"/>
        </w:rPr>
      </w:pPr>
    </w:p>
    <w:p w14:paraId="161B3F19" w14:textId="77777777" w:rsidR="002F28C5" w:rsidRDefault="002F28C5" w:rsidP="0094193E">
      <w:pPr>
        <w:spacing w:line="276" w:lineRule="auto"/>
        <w:jc w:val="both"/>
        <w:rPr>
          <w:rFonts w:cs="Arial"/>
          <w:szCs w:val="22"/>
        </w:rPr>
      </w:pPr>
    </w:p>
    <w:p w14:paraId="6FB131BD" w14:textId="351F8AC4" w:rsidR="0094193E" w:rsidRPr="004F6A78" w:rsidRDefault="0094193E" w:rsidP="0094193E">
      <w:pPr>
        <w:spacing w:line="276" w:lineRule="auto"/>
        <w:jc w:val="both"/>
        <w:rPr>
          <w:rFonts w:cs="Arial"/>
          <w:szCs w:val="22"/>
        </w:rPr>
      </w:pPr>
      <w:r w:rsidRPr="004F6A78">
        <w:rPr>
          <w:rFonts w:cs="Arial"/>
          <w:szCs w:val="22"/>
        </w:rPr>
        <w:t>AusALPA supports the consolidated submission made by t</w:t>
      </w:r>
      <w:r>
        <w:rPr>
          <w:rFonts w:cs="Arial"/>
          <w:szCs w:val="22"/>
        </w:rPr>
        <w:t>he AAA CEO, Simon Westaway</w:t>
      </w:r>
      <w:r w:rsidR="00CB5FCA">
        <w:rPr>
          <w:rFonts w:cs="Arial"/>
          <w:szCs w:val="22"/>
        </w:rPr>
        <w:t>,</w:t>
      </w:r>
      <w:r>
        <w:rPr>
          <w:rFonts w:cs="Arial"/>
          <w:szCs w:val="22"/>
        </w:rPr>
        <w:t xml:space="preserve"> to ACMA and</w:t>
      </w:r>
      <w:r w:rsidR="00301F97">
        <w:rPr>
          <w:rFonts w:cs="Arial"/>
          <w:szCs w:val="22"/>
        </w:rPr>
        <w:t xml:space="preserve"> the </w:t>
      </w:r>
      <w:r>
        <w:rPr>
          <w:rFonts w:cs="Arial"/>
          <w:szCs w:val="22"/>
        </w:rPr>
        <w:t>letter to the Civil Aviation Safety Authority (CASA)</w:t>
      </w:r>
      <w:r w:rsidRPr="004F6A78">
        <w:rPr>
          <w:rFonts w:cs="Arial"/>
          <w:szCs w:val="22"/>
        </w:rPr>
        <w:t xml:space="preserve">. In addition, the Association would like to </w:t>
      </w:r>
      <w:r w:rsidR="00301F97">
        <w:rPr>
          <w:rFonts w:cs="Arial"/>
          <w:szCs w:val="22"/>
        </w:rPr>
        <w:t xml:space="preserve">reiterate </w:t>
      </w:r>
      <w:r w:rsidRPr="004F6A78">
        <w:rPr>
          <w:rFonts w:cs="Arial"/>
          <w:szCs w:val="22"/>
        </w:rPr>
        <w:t>the following points:</w:t>
      </w:r>
    </w:p>
    <w:p w14:paraId="7BCE0F3A" w14:textId="77777777" w:rsidR="0094193E" w:rsidRPr="004F6A78" w:rsidRDefault="0094193E" w:rsidP="0094193E">
      <w:pPr>
        <w:spacing w:line="276" w:lineRule="auto"/>
        <w:jc w:val="both"/>
        <w:rPr>
          <w:rFonts w:cs="Arial"/>
          <w:szCs w:val="22"/>
        </w:rPr>
      </w:pPr>
    </w:p>
    <w:p w14:paraId="2B2B26AC" w14:textId="7EA01669" w:rsidR="0094193E" w:rsidRPr="004F6A78" w:rsidRDefault="0094193E" w:rsidP="002E21B5">
      <w:pPr>
        <w:pStyle w:val="ListParagraph"/>
        <w:numPr>
          <w:ilvl w:val="0"/>
          <w:numId w:val="1"/>
        </w:numPr>
        <w:spacing w:line="276" w:lineRule="auto"/>
        <w:jc w:val="both"/>
        <w:rPr>
          <w:rFonts w:cs="Arial"/>
          <w:szCs w:val="22"/>
        </w:rPr>
      </w:pPr>
      <w:r w:rsidRPr="004F6A78">
        <w:rPr>
          <w:rFonts w:ascii="Arial" w:hAnsi="Arial" w:cs="Arial"/>
          <w:sz w:val="22"/>
          <w:szCs w:val="22"/>
          <w:lang w:eastAsia="en-US"/>
        </w:rPr>
        <w:t>The maximum</w:t>
      </w:r>
      <w:r w:rsidR="00301F97">
        <w:rPr>
          <w:rFonts w:ascii="Arial" w:hAnsi="Arial" w:cs="Arial"/>
          <w:sz w:val="22"/>
          <w:szCs w:val="22"/>
          <w:lang w:eastAsia="en-US"/>
        </w:rPr>
        <w:t xml:space="preserve"> </w:t>
      </w:r>
      <w:r w:rsidR="00301F97" w:rsidRPr="002E21B5">
        <w:rPr>
          <w:rFonts w:ascii="Arial" w:hAnsi="Arial" w:cs="Arial"/>
          <w:sz w:val="22"/>
          <w:szCs w:val="22"/>
          <w:lang w:eastAsia="en-US"/>
        </w:rPr>
        <w:t>Effective Isotropic Radiated Power</w:t>
      </w:r>
      <w:r w:rsidR="004B2631">
        <w:rPr>
          <w:rFonts w:ascii="Arial" w:hAnsi="Arial" w:cs="Arial"/>
          <w:b/>
          <w:bCs/>
          <w:sz w:val="22"/>
          <w:szCs w:val="22"/>
          <w:lang w:eastAsia="en-US"/>
        </w:rPr>
        <w:t xml:space="preserve"> (</w:t>
      </w:r>
      <w:r w:rsidRPr="004F6A78">
        <w:rPr>
          <w:rFonts w:ascii="Arial" w:hAnsi="Arial" w:cs="Arial"/>
          <w:sz w:val="22"/>
          <w:szCs w:val="22"/>
          <w:lang w:eastAsia="en-US"/>
        </w:rPr>
        <w:t>EIRP</w:t>
      </w:r>
      <w:r w:rsidR="004B2631">
        <w:rPr>
          <w:rFonts w:ascii="Arial" w:hAnsi="Arial" w:cs="Arial"/>
          <w:sz w:val="22"/>
          <w:szCs w:val="22"/>
          <w:lang w:eastAsia="en-US"/>
        </w:rPr>
        <w:t xml:space="preserve">) </w:t>
      </w:r>
      <w:r w:rsidRPr="004F6A78">
        <w:rPr>
          <w:rFonts w:ascii="Arial" w:hAnsi="Arial" w:cs="Arial"/>
          <w:sz w:val="22"/>
          <w:szCs w:val="22"/>
          <w:lang w:eastAsia="en-US"/>
        </w:rPr>
        <w:t xml:space="preserve">of any WBB installation should be limited to 62 dBm/MHz (which is higher than that used in Australia at present), or any lesser value determined acceptable by the FAA, until such time as the </w:t>
      </w:r>
      <w:r w:rsidR="002E21B5" w:rsidRPr="002E21B5">
        <w:rPr>
          <w:rFonts w:ascii="Arial" w:hAnsi="Arial" w:cs="Arial"/>
          <w:sz w:val="22"/>
          <w:szCs w:val="22"/>
          <w:lang w:eastAsia="en-US"/>
        </w:rPr>
        <w:t xml:space="preserve">Radio Technical Commission for Aeronautics </w:t>
      </w:r>
      <w:r w:rsidR="002E21B5">
        <w:rPr>
          <w:rFonts w:ascii="Arial" w:hAnsi="Arial" w:cs="Arial"/>
          <w:sz w:val="22"/>
          <w:szCs w:val="22"/>
          <w:lang w:eastAsia="en-US"/>
        </w:rPr>
        <w:t>(</w:t>
      </w:r>
      <w:r w:rsidRPr="004F6A78">
        <w:rPr>
          <w:rFonts w:ascii="Arial" w:hAnsi="Arial" w:cs="Arial"/>
          <w:sz w:val="22"/>
          <w:szCs w:val="22"/>
          <w:lang w:eastAsia="en-US"/>
        </w:rPr>
        <w:t>RTCA</w:t>
      </w:r>
      <w:r w:rsidR="002E21B5">
        <w:rPr>
          <w:rFonts w:ascii="Arial" w:hAnsi="Arial" w:cs="Arial"/>
          <w:sz w:val="22"/>
          <w:szCs w:val="22"/>
          <w:lang w:eastAsia="en-US"/>
        </w:rPr>
        <w:t>)</w:t>
      </w:r>
      <w:r w:rsidRPr="004F6A78">
        <w:rPr>
          <w:rFonts w:ascii="Arial" w:hAnsi="Arial" w:cs="Arial"/>
          <w:sz w:val="22"/>
          <w:szCs w:val="22"/>
          <w:lang w:eastAsia="en-US"/>
        </w:rPr>
        <w:t xml:space="preserve"> Minimum Operational Performance Standards (MOPS) have been published and Radio Altimeters (RA) have been either modified or retrofitted accordingly.  </w:t>
      </w:r>
      <w:r w:rsidRPr="004F6A78">
        <w:rPr>
          <w:rFonts w:ascii="Arial" w:hAnsi="Arial" w:cs="Arial"/>
          <w:sz w:val="22"/>
          <w:szCs w:val="22"/>
          <w:lang w:eastAsia="en-US"/>
        </w:rPr>
        <w:br/>
      </w:r>
    </w:p>
    <w:p w14:paraId="31775F0A" w14:textId="32DB38F0" w:rsidR="0094193E" w:rsidRPr="00622411" w:rsidRDefault="0094193E" w:rsidP="0094193E">
      <w:pPr>
        <w:pStyle w:val="ListParagraph"/>
        <w:numPr>
          <w:ilvl w:val="0"/>
          <w:numId w:val="1"/>
        </w:numPr>
        <w:spacing w:line="276" w:lineRule="auto"/>
        <w:jc w:val="both"/>
        <w:rPr>
          <w:rFonts w:ascii="Arial" w:hAnsi="Arial" w:cs="Arial"/>
          <w:sz w:val="22"/>
          <w:szCs w:val="22"/>
          <w:lang w:eastAsia="en-US"/>
        </w:rPr>
      </w:pPr>
      <w:r w:rsidRPr="00622411">
        <w:rPr>
          <w:rFonts w:ascii="Arial" w:hAnsi="Arial" w:cs="Arial"/>
          <w:sz w:val="22"/>
          <w:szCs w:val="22"/>
          <w:lang w:eastAsia="en-US"/>
        </w:rPr>
        <w:t>Most 3-dimensional (3D) approaches (ILS CAT I being an exception) rely on the RA input, and therefore</w:t>
      </w:r>
      <w:r w:rsidR="00CB5FCA">
        <w:rPr>
          <w:rFonts w:ascii="Arial" w:hAnsi="Arial" w:cs="Arial"/>
          <w:sz w:val="22"/>
          <w:szCs w:val="22"/>
          <w:lang w:eastAsia="en-US"/>
        </w:rPr>
        <w:t>,</w:t>
      </w:r>
      <w:r w:rsidRPr="00622411">
        <w:rPr>
          <w:rFonts w:ascii="Arial" w:hAnsi="Arial" w:cs="Arial"/>
          <w:sz w:val="22"/>
          <w:szCs w:val="22"/>
          <w:lang w:eastAsia="en-US"/>
        </w:rPr>
        <w:t xml:space="preserve"> it is difficult to ensure that all approaches are included on the list being produced for Australian airports (see RA-CG submission). Furthermore, new approaches are continuously being designed and introduced at various airports. It is</w:t>
      </w:r>
      <w:r w:rsidR="00CB5FCA">
        <w:rPr>
          <w:rFonts w:ascii="Arial" w:hAnsi="Arial" w:cs="Arial"/>
          <w:sz w:val="22"/>
          <w:szCs w:val="22"/>
          <w:lang w:eastAsia="en-US"/>
        </w:rPr>
        <w:t xml:space="preserve"> therefore essential that the mitigation measures allow for this and that ACMA establishes a process for dealing with new approaches and</w:t>
      </w:r>
      <w:r w:rsidRPr="00622411">
        <w:rPr>
          <w:rFonts w:ascii="Arial" w:hAnsi="Arial" w:cs="Arial"/>
          <w:sz w:val="22"/>
          <w:szCs w:val="22"/>
          <w:lang w:eastAsia="en-US"/>
        </w:rPr>
        <w:t xml:space="preserve"> the deployment of new WBB installations. </w:t>
      </w:r>
    </w:p>
    <w:p w14:paraId="4B85D235" w14:textId="77777777" w:rsidR="0094193E" w:rsidRPr="004F6A78" w:rsidRDefault="0094193E" w:rsidP="0094193E">
      <w:pPr>
        <w:spacing w:line="276" w:lineRule="auto"/>
        <w:ind w:left="360"/>
        <w:jc w:val="both"/>
        <w:rPr>
          <w:rFonts w:cs="Arial"/>
          <w:szCs w:val="22"/>
        </w:rPr>
      </w:pPr>
    </w:p>
    <w:p w14:paraId="67DE1158" w14:textId="6484E8FA" w:rsidR="0094193E" w:rsidRPr="004F6A78" w:rsidRDefault="0094193E" w:rsidP="0094193E">
      <w:pPr>
        <w:pStyle w:val="ListParagraph"/>
        <w:numPr>
          <w:ilvl w:val="0"/>
          <w:numId w:val="1"/>
        </w:numPr>
        <w:spacing w:line="276" w:lineRule="auto"/>
        <w:jc w:val="both"/>
        <w:rPr>
          <w:rFonts w:ascii="Arial" w:hAnsi="Arial" w:cs="Arial"/>
          <w:sz w:val="22"/>
          <w:szCs w:val="22"/>
          <w:lang w:eastAsia="en-US"/>
        </w:rPr>
      </w:pPr>
      <w:r w:rsidRPr="004F6A78">
        <w:rPr>
          <w:rFonts w:ascii="Arial" w:hAnsi="Arial" w:cs="Arial"/>
          <w:sz w:val="22"/>
          <w:szCs w:val="22"/>
          <w:lang w:eastAsia="en-US"/>
        </w:rPr>
        <w:t xml:space="preserve">In addition to the potential adverse effects on the approaches during low visibility conditions, the RA inputs are continuously used by aircraft systems for both landing and take-off. An example is the deployment of reversers and </w:t>
      </w:r>
      <w:r w:rsidR="00CB5FCA">
        <w:rPr>
          <w:rFonts w:ascii="Arial" w:hAnsi="Arial" w:cs="Arial"/>
          <w:sz w:val="22"/>
          <w:szCs w:val="22"/>
          <w:lang w:eastAsia="en-US"/>
        </w:rPr>
        <w:t xml:space="preserve">the activation of autobrake </w:t>
      </w:r>
      <w:r w:rsidRPr="004F6A78">
        <w:rPr>
          <w:rFonts w:ascii="Arial" w:hAnsi="Arial" w:cs="Arial"/>
          <w:sz w:val="22"/>
          <w:szCs w:val="22"/>
          <w:lang w:eastAsia="en-US"/>
        </w:rPr>
        <w:t>during landing. Consequently, any possible disruption to RA integrity by WBB installations will affect aircraft performance (increased landing distances and unable to land/take-off on the runway available in the ambient conditions)</w:t>
      </w:r>
      <w:r w:rsidR="00CB5FCA">
        <w:rPr>
          <w:rFonts w:ascii="Arial" w:hAnsi="Arial" w:cs="Arial"/>
          <w:sz w:val="22"/>
          <w:szCs w:val="22"/>
          <w:lang w:eastAsia="en-US"/>
        </w:rPr>
        <w:t>,</w:t>
      </w:r>
      <w:r w:rsidRPr="004F6A78">
        <w:rPr>
          <w:rFonts w:ascii="Arial" w:hAnsi="Arial" w:cs="Arial"/>
          <w:sz w:val="22"/>
          <w:szCs w:val="22"/>
          <w:lang w:eastAsia="en-US"/>
        </w:rPr>
        <w:t xml:space="preserve"> which will then cause operational limitations (landing and take-off weights; diversions; delays; cancellations</w:t>
      </w:r>
      <w:r w:rsidR="00CB5FCA">
        <w:rPr>
          <w:rFonts w:ascii="Arial" w:hAnsi="Arial" w:cs="Arial"/>
          <w:sz w:val="22"/>
          <w:szCs w:val="22"/>
          <w:lang w:eastAsia="en-US"/>
        </w:rPr>
        <w:t>, etc.</w:t>
      </w:r>
      <w:r w:rsidRPr="004F6A78">
        <w:rPr>
          <w:rFonts w:ascii="Arial" w:hAnsi="Arial" w:cs="Arial"/>
          <w:sz w:val="22"/>
          <w:szCs w:val="22"/>
          <w:lang w:eastAsia="en-US"/>
        </w:rPr>
        <w:t>)</w:t>
      </w:r>
      <w:r w:rsidR="00CB5FCA">
        <w:rPr>
          <w:rFonts w:ascii="Arial" w:hAnsi="Arial" w:cs="Arial"/>
          <w:sz w:val="22"/>
          <w:szCs w:val="22"/>
          <w:lang w:eastAsia="en-US"/>
        </w:rPr>
        <w:t>,</w:t>
      </w:r>
      <w:r w:rsidRPr="004F6A78">
        <w:rPr>
          <w:rFonts w:ascii="Arial" w:hAnsi="Arial" w:cs="Arial"/>
          <w:sz w:val="22"/>
          <w:szCs w:val="22"/>
          <w:lang w:eastAsia="en-US"/>
        </w:rPr>
        <w:t xml:space="preserve"> leading to financial and social loss.</w:t>
      </w:r>
    </w:p>
    <w:p w14:paraId="4D4C51DB" w14:textId="77777777" w:rsidR="0094193E" w:rsidRPr="004F6A78" w:rsidRDefault="0094193E" w:rsidP="0094193E">
      <w:pPr>
        <w:spacing w:line="276" w:lineRule="auto"/>
        <w:jc w:val="both"/>
        <w:rPr>
          <w:rFonts w:cs="Arial"/>
          <w:szCs w:val="22"/>
        </w:rPr>
      </w:pPr>
    </w:p>
    <w:p w14:paraId="03ED2630" w14:textId="53F862D1" w:rsidR="0094193E" w:rsidRPr="004F6A78" w:rsidRDefault="0094193E" w:rsidP="0094193E">
      <w:pPr>
        <w:pStyle w:val="ListParagraph"/>
        <w:numPr>
          <w:ilvl w:val="0"/>
          <w:numId w:val="1"/>
        </w:numPr>
        <w:spacing w:line="276" w:lineRule="auto"/>
        <w:jc w:val="both"/>
        <w:rPr>
          <w:rFonts w:ascii="Arial" w:hAnsi="Arial" w:cs="Arial"/>
          <w:sz w:val="22"/>
          <w:szCs w:val="22"/>
          <w:lang w:eastAsia="en-US"/>
        </w:rPr>
      </w:pPr>
      <w:r w:rsidRPr="004F6A78">
        <w:rPr>
          <w:rFonts w:ascii="Arial" w:hAnsi="Arial" w:cs="Arial"/>
          <w:sz w:val="22"/>
          <w:szCs w:val="22"/>
          <w:lang w:eastAsia="en-US"/>
        </w:rPr>
        <w:t>To date, the focus has been primarily on protecting operations into large airports, but as the RACG coordinated response highlights, this does not protect emergency and medical aircraft operations</w:t>
      </w:r>
      <w:r w:rsidR="00CB5FCA">
        <w:rPr>
          <w:rFonts w:ascii="Arial" w:hAnsi="Arial" w:cs="Arial"/>
          <w:sz w:val="22"/>
          <w:szCs w:val="22"/>
          <w:lang w:eastAsia="en-US"/>
        </w:rPr>
        <w:t>,</w:t>
      </w:r>
      <w:r w:rsidRPr="004F6A78">
        <w:rPr>
          <w:rFonts w:ascii="Arial" w:hAnsi="Arial" w:cs="Arial"/>
          <w:sz w:val="22"/>
          <w:szCs w:val="22"/>
          <w:lang w:eastAsia="en-US"/>
        </w:rPr>
        <w:t xml:space="preserve"> especially when outside the “protected zones”. The RA-CG response details the systems </w:t>
      </w:r>
      <w:r w:rsidR="00CB5FCA">
        <w:rPr>
          <w:rFonts w:ascii="Arial" w:hAnsi="Arial" w:cs="Arial"/>
          <w:sz w:val="22"/>
          <w:szCs w:val="22"/>
          <w:lang w:eastAsia="en-US"/>
        </w:rPr>
        <w:t>used by these aircraft, whilst they carry</w:t>
      </w:r>
      <w:r w:rsidRPr="004F6A78">
        <w:rPr>
          <w:rFonts w:ascii="Arial" w:hAnsi="Arial" w:cs="Arial"/>
          <w:sz w:val="22"/>
          <w:szCs w:val="22"/>
          <w:lang w:eastAsia="en-US"/>
        </w:rPr>
        <w:t xml:space="preserve"> out their functions, many of which involve saving or safeguarding life.    </w:t>
      </w:r>
    </w:p>
    <w:p w14:paraId="2A6139CF" w14:textId="77777777" w:rsidR="0094193E" w:rsidRDefault="0094193E" w:rsidP="0094193E">
      <w:pPr>
        <w:pStyle w:val="ListParagraph"/>
        <w:spacing w:line="276" w:lineRule="auto"/>
        <w:jc w:val="both"/>
        <w:rPr>
          <w:rFonts w:ascii="Arial" w:hAnsi="Arial" w:cs="Arial"/>
          <w:sz w:val="22"/>
          <w:szCs w:val="22"/>
          <w:lang w:eastAsia="en-US"/>
        </w:rPr>
      </w:pPr>
    </w:p>
    <w:p w14:paraId="0ED9D3F5" w14:textId="77777777" w:rsidR="0094193E" w:rsidRDefault="0094193E" w:rsidP="0094193E">
      <w:pPr>
        <w:pStyle w:val="ListParagraph"/>
        <w:spacing w:line="276" w:lineRule="auto"/>
        <w:jc w:val="both"/>
        <w:rPr>
          <w:rFonts w:ascii="Arial" w:hAnsi="Arial" w:cs="Arial"/>
          <w:sz w:val="22"/>
          <w:szCs w:val="22"/>
          <w:lang w:eastAsia="en-US"/>
        </w:rPr>
      </w:pPr>
    </w:p>
    <w:p w14:paraId="0D41B927" w14:textId="77777777" w:rsidR="0094193E" w:rsidRDefault="0094193E" w:rsidP="0094193E">
      <w:pPr>
        <w:pStyle w:val="ListParagraph"/>
        <w:spacing w:line="276" w:lineRule="auto"/>
        <w:jc w:val="both"/>
        <w:rPr>
          <w:rFonts w:ascii="Arial" w:hAnsi="Arial" w:cs="Arial"/>
          <w:sz w:val="22"/>
          <w:szCs w:val="22"/>
          <w:lang w:eastAsia="en-US"/>
        </w:rPr>
      </w:pPr>
    </w:p>
    <w:p w14:paraId="29202FAE" w14:textId="77777777" w:rsidR="0094193E" w:rsidRDefault="0094193E" w:rsidP="0094193E">
      <w:pPr>
        <w:pStyle w:val="ListParagraph"/>
        <w:spacing w:line="276" w:lineRule="auto"/>
        <w:jc w:val="both"/>
        <w:rPr>
          <w:rFonts w:ascii="Arial" w:hAnsi="Arial" w:cs="Arial"/>
          <w:sz w:val="22"/>
          <w:szCs w:val="22"/>
          <w:lang w:eastAsia="en-US"/>
        </w:rPr>
      </w:pPr>
    </w:p>
    <w:p w14:paraId="5C1C929E" w14:textId="77777777" w:rsidR="0094193E" w:rsidRDefault="0094193E" w:rsidP="0094193E">
      <w:pPr>
        <w:pStyle w:val="ListParagraph"/>
        <w:spacing w:line="276" w:lineRule="auto"/>
        <w:jc w:val="both"/>
        <w:rPr>
          <w:rFonts w:ascii="Arial" w:hAnsi="Arial" w:cs="Arial"/>
          <w:sz w:val="22"/>
          <w:szCs w:val="22"/>
          <w:lang w:eastAsia="en-US"/>
        </w:rPr>
      </w:pPr>
    </w:p>
    <w:p w14:paraId="403DED8D" w14:textId="77777777" w:rsidR="0094193E" w:rsidRDefault="0094193E" w:rsidP="0094193E">
      <w:pPr>
        <w:pStyle w:val="ListParagraph"/>
        <w:spacing w:line="276" w:lineRule="auto"/>
        <w:jc w:val="both"/>
        <w:rPr>
          <w:rFonts w:ascii="Arial" w:hAnsi="Arial" w:cs="Arial"/>
          <w:sz w:val="22"/>
          <w:szCs w:val="22"/>
          <w:lang w:eastAsia="en-US"/>
        </w:rPr>
      </w:pPr>
    </w:p>
    <w:p w14:paraId="7BB4CD54" w14:textId="77777777" w:rsidR="0094193E" w:rsidRDefault="0094193E" w:rsidP="0094193E">
      <w:pPr>
        <w:pStyle w:val="ListParagraph"/>
        <w:spacing w:line="276" w:lineRule="auto"/>
        <w:jc w:val="both"/>
        <w:rPr>
          <w:rFonts w:ascii="Arial" w:hAnsi="Arial" w:cs="Arial"/>
          <w:sz w:val="22"/>
          <w:szCs w:val="22"/>
          <w:lang w:eastAsia="en-US"/>
        </w:rPr>
      </w:pPr>
    </w:p>
    <w:p w14:paraId="4DF1E401" w14:textId="77777777" w:rsidR="0094193E" w:rsidRDefault="0094193E" w:rsidP="0094193E">
      <w:pPr>
        <w:pStyle w:val="ListParagraph"/>
        <w:spacing w:line="276" w:lineRule="auto"/>
        <w:jc w:val="both"/>
        <w:rPr>
          <w:rFonts w:ascii="Arial" w:hAnsi="Arial" w:cs="Arial"/>
          <w:sz w:val="22"/>
          <w:szCs w:val="22"/>
          <w:lang w:eastAsia="en-US"/>
        </w:rPr>
      </w:pPr>
    </w:p>
    <w:p w14:paraId="7C12FA06" w14:textId="77777777" w:rsidR="00DA1543" w:rsidRDefault="00DA1543" w:rsidP="0094193E">
      <w:pPr>
        <w:pStyle w:val="ListParagraph"/>
        <w:spacing w:line="276" w:lineRule="auto"/>
        <w:jc w:val="both"/>
        <w:rPr>
          <w:rFonts w:ascii="Arial" w:hAnsi="Arial" w:cs="Arial"/>
          <w:sz w:val="22"/>
          <w:szCs w:val="22"/>
          <w:lang w:eastAsia="en-US"/>
        </w:rPr>
      </w:pPr>
    </w:p>
    <w:p w14:paraId="4F092E80" w14:textId="77777777" w:rsidR="00E3253C" w:rsidRDefault="00E3253C" w:rsidP="0094193E">
      <w:pPr>
        <w:pStyle w:val="ListParagraph"/>
        <w:spacing w:line="276" w:lineRule="auto"/>
        <w:jc w:val="both"/>
        <w:rPr>
          <w:rFonts w:ascii="Arial" w:hAnsi="Arial" w:cs="Arial"/>
          <w:sz w:val="22"/>
          <w:szCs w:val="22"/>
          <w:lang w:eastAsia="en-US"/>
        </w:rPr>
      </w:pPr>
    </w:p>
    <w:p w14:paraId="43D3A09E" w14:textId="77777777" w:rsidR="0094193E" w:rsidRPr="004F6A78" w:rsidRDefault="0094193E" w:rsidP="0094193E">
      <w:pPr>
        <w:pStyle w:val="ListParagraph"/>
        <w:spacing w:line="276" w:lineRule="auto"/>
        <w:jc w:val="both"/>
        <w:rPr>
          <w:rFonts w:ascii="Arial" w:hAnsi="Arial" w:cs="Arial"/>
          <w:sz w:val="22"/>
          <w:szCs w:val="22"/>
          <w:lang w:eastAsia="en-US"/>
        </w:rPr>
      </w:pPr>
    </w:p>
    <w:p w14:paraId="6AB61ED7" w14:textId="77777777" w:rsidR="0094193E" w:rsidRPr="00622411" w:rsidRDefault="0094193E" w:rsidP="0094193E">
      <w:pPr>
        <w:pStyle w:val="ListParagraph"/>
        <w:numPr>
          <w:ilvl w:val="0"/>
          <w:numId w:val="1"/>
        </w:numPr>
        <w:spacing w:line="276" w:lineRule="auto"/>
        <w:jc w:val="both"/>
        <w:rPr>
          <w:rFonts w:ascii="Arial" w:hAnsi="Arial" w:cs="Arial"/>
          <w:sz w:val="22"/>
          <w:szCs w:val="22"/>
          <w:lang w:eastAsia="en-US"/>
        </w:rPr>
      </w:pPr>
      <w:r w:rsidRPr="00622411">
        <w:rPr>
          <w:rFonts w:ascii="Arial" w:hAnsi="Arial" w:cs="Arial"/>
          <w:sz w:val="22"/>
          <w:szCs w:val="22"/>
          <w:lang w:eastAsia="en-US"/>
        </w:rPr>
        <w:t>AusALPA agrees with Boeing that WBB installations operating below 3700 MHz are in no way vindicated by the “lack of evidence”. As Altman and Bland state “Absence of evidence is not evidence of absenc</w:t>
      </w:r>
      <w:r>
        <w:rPr>
          <w:rFonts w:ascii="Arial" w:hAnsi="Arial" w:cs="Arial"/>
          <w:sz w:val="22"/>
          <w:szCs w:val="22"/>
          <w:lang w:eastAsia="en-US"/>
        </w:rPr>
        <w:t>e</w:t>
      </w:r>
      <w:r w:rsidRPr="004F6A78">
        <w:rPr>
          <w:rFonts w:ascii="Arial" w:hAnsi="Arial" w:cs="Arial"/>
          <w:sz w:val="22"/>
          <w:szCs w:val="22"/>
          <w:lang w:eastAsia="en-US"/>
        </w:rPr>
        <w:t>”</w:t>
      </w:r>
      <w:r>
        <w:rPr>
          <w:rFonts w:ascii="Arial" w:hAnsi="Arial" w:cs="Arial"/>
          <w:sz w:val="22"/>
          <w:szCs w:val="22"/>
          <w:lang w:eastAsia="en-US"/>
        </w:rPr>
        <w:t>.</w:t>
      </w:r>
      <w:r w:rsidRPr="004F6A78">
        <w:rPr>
          <w:rStyle w:val="FootnoteReference"/>
          <w:rFonts w:cs="Arial"/>
          <w:i/>
          <w:iCs/>
          <w:szCs w:val="22"/>
        </w:rPr>
        <w:footnoteReference w:id="2"/>
      </w:r>
    </w:p>
    <w:p w14:paraId="67CA0AE6" w14:textId="77777777" w:rsidR="0094193E" w:rsidRPr="004F6A78" w:rsidRDefault="0094193E" w:rsidP="0094193E">
      <w:pPr>
        <w:spacing w:line="276" w:lineRule="auto"/>
        <w:ind w:left="720"/>
        <w:jc w:val="both"/>
        <w:rPr>
          <w:rFonts w:cs="Arial"/>
          <w:i/>
          <w:iCs/>
          <w:szCs w:val="22"/>
        </w:rPr>
      </w:pPr>
    </w:p>
    <w:p w14:paraId="3B318F9C" w14:textId="18CC7770" w:rsidR="0094193E" w:rsidRDefault="0094193E" w:rsidP="0094193E">
      <w:pPr>
        <w:spacing w:line="276" w:lineRule="auto"/>
        <w:ind w:left="720"/>
        <w:jc w:val="both"/>
        <w:rPr>
          <w:rFonts w:cs="Arial"/>
          <w:szCs w:val="22"/>
        </w:rPr>
      </w:pPr>
      <w:r w:rsidRPr="004F6A78">
        <w:rPr>
          <w:rFonts w:cs="Arial"/>
          <w:szCs w:val="22"/>
        </w:rPr>
        <w:t>If it is not possible to establish whether there is interference or if interference is being caused by WBB installations (4G or 5G), the responsible approach is to adopt the mitigation measures for all WBB installations operating at frequencies above 3700MHz.</w:t>
      </w:r>
    </w:p>
    <w:p w14:paraId="32D632E9" w14:textId="77777777" w:rsidR="0094193E" w:rsidRDefault="0094193E" w:rsidP="0094193E">
      <w:pPr>
        <w:pStyle w:val="BodyText"/>
        <w:spacing w:after="0" w:line="276" w:lineRule="auto"/>
        <w:rPr>
          <w:rFonts w:cs="Arial"/>
          <w:sz w:val="22"/>
          <w:szCs w:val="22"/>
        </w:rPr>
      </w:pPr>
    </w:p>
    <w:p w14:paraId="532EF1A0" w14:textId="12214CB0" w:rsidR="0094193E" w:rsidRDefault="0094193E" w:rsidP="0094193E">
      <w:pPr>
        <w:pStyle w:val="BodyText"/>
        <w:spacing w:after="0" w:line="276" w:lineRule="auto"/>
        <w:rPr>
          <w:rFonts w:cs="Arial"/>
          <w:sz w:val="22"/>
          <w:szCs w:val="22"/>
        </w:rPr>
      </w:pPr>
      <w:r w:rsidRPr="004F6A78">
        <w:rPr>
          <w:rFonts w:cs="Arial"/>
          <w:sz w:val="22"/>
          <w:szCs w:val="22"/>
        </w:rPr>
        <w:t>In summary:</w:t>
      </w:r>
    </w:p>
    <w:p w14:paraId="4AF8575F" w14:textId="77777777" w:rsidR="0094193E" w:rsidRPr="004F6A78" w:rsidRDefault="0094193E" w:rsidP="0094193E">
      <w:pPr>
        <w:pStyle w:val="BodyText"/>
        <w:spacing w:after="0" w:line="276" w:lineRule="auto"/>
        <w:rPr>
          <w:rFonts w:cs="Arial"/>
          <w:sz w:val="22"/>
          <w:szCs w:val="22"/>
        </w:rPr>
      </w:pPr>
    </w:p>
    <w:p w14:paraId="343CC5F5" w14:textId="77777777" w:rsidR="0094193E" w:rsidRDefault="0094193E" w:rsidP="0094193E">
      <w:pPr>
        <w:pStyle w:val="ListParagraph"/>
        <w:numPr>
          <w:ilvl w:val="0"/>
          <w:numId w:val="2"/>
        </w:numPr>
        <w:spacing w:line="276" w:lineRule="auto"/>
        <w:jc w:val="both"/>
        <w:rPr>
          <w:rFonts w:ascii="Arial" w:hAnsi="Arial" w:cs="Arial"/>
          <w:sz w:val="22"/>
          <w:szCs w:val="22"/>
          <w:lang w:eastAsia="en-US"/>
        </w:rPr>
      </w:pPr>
      <w:r w:rsidRPr="004F5DA8">
        <w:rPr>
          <w:rFonts w:ascii="Arial" w:hAnsi="Arial" w:cs="Arial"/>
          <w:sz w:val="22"/>
          <w:szCs w:val="22"/>
          <w:lang w:eastAsia="en-US"/>
        </w:rPr>
        <w:t xml:space="preserve">AusALPA supports the consolidated submission by the </w:t>
      </w:r>
      <w:r>
        <w:rPr>
          <w:rFonts w:ascii="Arial" w:hAnsi="Arial" w:cs="Arial"/>
          <w:sz w:val="22"/>
          <w:szCs w:val="22"/>
          <w:lang w:eastAsia="en-US"/>
        </w:rPr>
        <w:t>AAA</w:t>
      </w:r>
      <w:r w:rsidRPr="004F5DA8">
        <w:rPr>
          <w:rFonts w:ascii="Arial" w:hAnsi="Arial" w:cs="Arial"/>
          <w:sz w:val="22"/>
          <w:szCs w:val="22"/>
          <w:lang w:eastAsia="en-US"/>
        </w:rPr>
        <w:t xml:space="preserve"> and thanks ACMA for the opportunity to submit our comments.</w:t>
      </w:r>
    </w:p>
    <w:p w14:paraId="1A8317CE" w14:textId="77777777" w:rsidR="0094193E" w:rsidRDefault="0094193E" w:rsidP="0094193E">
      <w:pPr>
        <w:pStyle w:val="ListParagraph"/>
        <w:spacing w:line="276" w:lineRule="auto"/>
        <w:jc w:val="both"/>
        <w:rPr>
          <w:rFonts w:ascii="Arial" w:hAnsi="Arial" w:cs="Arial"/>
          <w:sz w:val="22"/>
          <w:szCs w:val="22"/>
          <w:lang w:eastAsia="en-US"/>
        </w:rPr>
      </w:pPr>
    </w:p>
    <w:p w14:paraId="3234FE79" w14:textId="2638A884" w:rsidR="0094193E" w:rsidRPr="00743A30" w:rsidRDefault="0094193E" w:rsidP="0094193E">
      <w:pPr>
        <w:pStyle w:val="ListParagraph"/>
        <w:numPr>
          <w:ilvl w:val="0"/>
          <w:numId w:val="2"/>
        </w:numPr>
        <w:spacing w:line="276" w:lineRule="auto"/>
        <w:jc w:val="both"/>
        <w:rPr>
          <w:rFonts w:ascii="Arial" w:hAnsi="Arial" w:cs="Arial"/>
          <w:sz w:val="22"/>
          <w:szCs w:val="22"/>
          <w:lang w:eastAsia="en-US"/>
        </w:rPr>
      </w:pPr>
      <w:r>
        <w:rPr>
          <w:rFonts w:ascii="Arial" w:hAnsi="Arial" w:cs="Arial"/>
          <w:sz w:val="22"/>
          <w:szCs w:val="22"/>
          <w:lang w:eastAsia="en-US"/>
        </w:rPr>
        <w:t xml:space="preserve">AusALPA believes that the current mitigations that are in place should remain mandatory until such time that </w:t>
      </w:r>
      <w:r w:rsidRPr="00743A30">
        <w:rPr>
          <w:rFonts w:ascii="Arial" w:hAnsi="Arial" w:cs="Arial"/>
          <w:sz w:val="22"/>
          <w:szCs w:val="22"/>
          <w:lang w:eastAsia="en-US"/>
        </w:rPr>
        <w:t>R</w:t>
      </w:r>
      <w:r w:rsidR="00A817E5">
        <w:rPr>
          <w:rFonts w:ascii="Arial" w:hAnsi="Arial" w:cs="Arial"/>
          <w:sz w:val="22"/>
          <w:szCs w:val="22"/>
          <w:lang w:eastAsia="en-US"/>
        </w:rPr>
        <w:t>TC</w:t>
      </w:r>
      <w:r w:rsidRPr="00743A30">
        <w:rPr>
          <w:rFonts w:ascii="Arial" w:hAnsi="Arial" w:cs="Arial"/>
          <w:sz w:val="22"/>
          <w:szCs w:val="22"/>
          <w:lang w:eastAsia="en-US"/>
        </w:rPr>
        <w:t>A MOPS have been published and Australian operators have had time to retrofit their Radio Altimeters</w:t>
      </w:r>
      <w:r>
        <w:rPr>
          <w:rFonts w:ascii="Arial" w:hAnsi="Arial" w:cs="Arial"/>
          <w:sz w:val="22"/>
          <w:szCs w:val="22"/>
          <w:lang w:eastAsia="en-US"/>
        </w:rPr>
        <w:t xml:space="preserve"> to the new technical standard.</w:t>
      </w:r>
    </w:p>
    <w:p w14:paraId="36132A1F" w14:textId="77777777" w:rsidR="0094193E" w:rsidRPr="004F5DA8" w:rsidRDefault="0094193E" w:rsidP="0094193E">
      <w:pPr>
        <w:spacing w:line="276" w:lineRule="auto"/>
        <w:jc w:val="both"/>
        <w:rPr>
          <w:rFonts w:cs="Arial"/>
          <w:szCs w:val="22"/>
        </w:rPr>
      </w:pPr>
    </w:p>
    <w:p w14:paraId="1843A9A7" w14:textId="77777777" w:rsidR="0094193E" w:rsidRDefault="0094193E" w:rsidP="0094193E">
      <w:pPr>
        <w:pStyle w:val="ListParagraph"/>
        <w:numPr>
          <w:ilvl w:val="0"/>
          <w:numId w:val="2"/>
        </w:numPr>
        <w:spacing w:line="276" w:lineRule="auto"/>
        <w:jc w:val="both"/>
        <w:rPr>
          <w:rFonts w:ascii="Arial" w:hAnsi="Arial" w:cs="Arial"/>
          <w:sz w:val="22"/>
          <w:szCs w:val="22"/>
          <w:lang w:eastAsia="en-US"/>
        </w:rPr>
      </w:pPr>
      <w:r w:rsidRPr="004F5DA8">
        <w:rPr>
          <w:rFonts w:ascii="Arial" w:hAnsi="Arial" w:cs="Arial"/>
          <w:sz w:val="22"/>
          <w:szCs w:val="22"/>
          <w:lang w:eastAsia="en-US"/>
        </w:rPr>
        <w:t>AusALPA remains concerned that potential interference of RAs will negatively impact the take-off and landing performance of some aircraft on any runway regardless of the environmental conditions.</w:t>
      </w:r>
    </w:p>
    <w:p w14:paraId="76D01C98" w14:textId="77777777" w:rsidR="0094193E" w:rsidRPr="00D92392" w:rsidRDefault="0094193E" w:rsidP="0094193E">
      <w:pPr>
        <w:spacing w:line="276" w:lineRule="auto"/>
        <w:jc w:val="both"/>
        <w:rPr>
          <w:rFonts w:cs="Arial"/>
          <w:szCs w:val="22"/>
        </w:rPr>
      </w:pPr>
    </w:p>
    <w:p w14:paraId="28E5E483" w14:textId="77777777" w:rsidR="0094193E" w:rsidRDefault="0094193E" w:rsidP="0094193E">
      <w:pPr>
        <w:pStyle w:val="ListParagraph"/>
        <w:numPr>
          <w:ilvl w:val="0"/>
          <w:numId w:val="2"/>
        </w:numPr>
        <w:spacing w:line="276" w:lineRule="auto"/>
        <w:jc w:val="both"/>
        <w:rPr>
          <w:rFonts w:ascii="Arial" w:hAnsi="Arial" w:cs="Arial"/>
          <w:sz w:val="22"/>
          <w:szCs w:val="22"/>
          <w:lang w:eastAsia="en-US"/>
        </w:rPr>
      </w:pPr>
      <w:r w:rsidRPr="004F5DA8">
        <w:rPr>
          <w:rFonts w:ascii="Arial" w:hAnsi="Arial" w:cs="Arial"/>
          <w:sz w:val="22"/>
          <w:szCs w:val="22"/>
          <w:lang w:eastAsia="en-US"/>
        </w:rPr>
        <w:t>AusALPA remains concerned that emergency and medical operations are unprotected when operating outside the proposed protection zones.</w:t>
      </w:r>
    </w:p>
    <w:p w14:paraId="167C41A5" w14:textId="77777777" w:rsidR="0094193E" w:rsidRPr="004F5DA8" w:rsidRDefault="0094193E" w:rsidP="0094193E">
      <w:pPr>
        <w:spacing w:line="276" w:lineRule="auto"/>
        <w:jc w:val="both"/>
        <w:rPr>
          <w:rFonts w:cs="Arial"/>
          <w:szCs w:val="22"/>
        </w:rPr>
      </w:pPr>
    </w:p>
    <w:p w14:paraId="37EF186E" w14:textId="77777777" w:rsidR="0094193E" w:rsidRPr="004F5DA8" w:rsidRDefault="0094193E" w:rsidP="0094193E">
      <w:pPr>
        <w:pStyle w:val="ListParagraph"/>
        <w:numPr>
          <w:ilvl w:val="0"/>
          <w:numId w:val="2"/>
        </w:numPr>
        <w:spacing w:line="276" w:lineRule="auto"/>
        <w:jc w:val="both"/>
        <w:rPr>
          <w:rFonts w:ascii="Arial" w:hAnsi="Arial" w:cs="Arial"/>
          <w:sz w:val="22"/>
          <w:szCs w:val="22"/>
          <w:lang w:eastAsia="en-US"/>
        </w:rPr>
      </w:pPr>
      <w:r w:rsidRPr="004F5DA8">
        <w:rPr>
          <w:rFonts w:ascii="Arial" w:hAnsi="Arial" w:cs="Arial"/>
          <w:sz w:val="22"/>
          <w:szCs w:val="22"/>
          <w:lang w:eastAsia="en-US"/>
        </w:rPr>
        <w:t xml:space="preserve">AusALPA shares the concerns expressed by Boeing that the proposed mitigations should apply to all WBB installations operating at frequencies above 3700 </w:t>
      </w:r>
      <w:proofErr w:type="spellStart"/>
      <w:r w:rsidRPr="004F5DA8">
        <w:rPr>
          <w:rFonts w:ascii="Arial" w:hAnsi="Arial" w:cs="Arial"/>
          <w:sz w:val="22"/>
          <w:szCs w:val="22"/>
          <w:lang w:eastAsia="en-US"/>
        </w:rPr>
        <w:t>MHz.</w:t>
      </w:r>
      <w:proofErr w:type="spellEnd"/>
    </w:p>
    <w:p w14:paraId="2FBB1CA7" w14:textId="6A89045B" w:rsidR="00F448A3" w:rsidRDefault="0094193E" w:rsidP="0094193E">
      <w:pPr>
        <w:pStyle w:val="BodyText"/>
        <w:spacing w:after="0" w:line="240" w:lineRule="auto"/>
        <w:rPr>
          <w:rFonts w:cs="Arial"/>
          <w:sz w:val="22"/>
        </w:rPr>
      </w:pPr>
      <w:r w:rsidRPr="004F6A78">
        <w:br/>
      </w:r>
    </w:p>
    <w:p w14:paraId="1FCA7EC9" w14:textId="601084F6" w:rsidR="00F448A3" w:rsidRDefault="00F448A3" w:rsidP="00CB2A05">
      <w:pPr>
        <w:pStyle w:val="Closing"/>
        <w:spacing w:after="0" w:line="240" w:lineRule="auto"/>
        <w:rPr>
          <w:rFonts w:cs="Arial"/>
          <w:sz w:val="22"/>
        </w:rPr>
      </w:pPr>
      <w:r>
        <w:rPr>
          <w:rFonts w:cs="Arial"/>
          <w:sz w:val="22"/>
        </w:rPr>
        <w:t xml:space="preserve">Yours </w:t>
      </w:r>
      <w:r>
        <w:rPr>
          <w:rFonts w:cs="Arial"/>
          <w:sz w:val="22"/>
        </w:rPr>
        <w:fldChar w:fldCharType="begin"/>
      </w:r>
      <w:r>
        <w:rPr>
          <w:rFonts w:cs="Arial"/>
          <w:sz w:val="22"/>
        </w:rPr>
        <w:instrText xml:space="preserve"> AUTOTEXTLIST  </w:instrText>
      </w:r>
      <w:r>
        <w:rPr>
          <w:rFonts w:cs="Arial"/>
          <w:sz w:val="22"/>
        </w:rPr>
        <w:fldChar w:fldCharType="separate"/>
      </w:r>
      <w:r>
        <w:rPr>
          <w:rFonts w:cs="Arial"/>
          <w:sz w:val="22"/>
        </w:rPr>
        <w:t>sincerely,</w:t>
      </w:r>
      <w:r>
        <w:rPr>
          <w:rFonts w:cs="Arial"/>
          <w:sz w:val="22"/>
        </w:rPr>
        <w:fldChar w:fldCharType="end"/>
      </w:r>
    </w:p>
    <w:p w14:paraId="366EB62B" w14:textId="15D0FA49" w:rsidR="00F448A3" w:rsidRDefault="009272BB" w:rsidP="00F448A3">
      <w:pPr>
        <w:pStyle w:val="ReferenceInitials"/>
        <w:rPr>
          <w:rFonts w:cs="Arial"/>
          <w:sz w:val="22"/>
        </w:rPr>
      </w:pPr>
      <w:r w:rsidRPr="009272BB">
        <w:rPr>
          <w:rFonts w:cs="Arial"/>
          <w:noProof/>
          <w:sz w:val="22"/>
        </w:rPr>
        <w:drawing>
          <wp:inline distT="0" distB="0" distL="0" distR="0" wp14:anchorId="43EFFB9F" wp14:editId="15495E2E">
            <wp:extent cx="1565275" cy="402590"/>
            <wp:effectExtent l="0" t="0" r="0" b="0"/>
            <wp:docPr id="20183723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5275" cy="402590"/>
                    </a:xfrm>
                    <a:prstGeom prst="rect">
                      <a:avLst/>
                    </a:prstGeom>
                    <a:noFill/>
                    <a:ln>
                      <a:noFill/>
                    </a:ln>
                  </pic:spPr>
                </pic:pic>
              </a:graphicData>
            </a:graphic>
          </wp:inline>
        </w:drawing>
      </w:r>
      <w:r w:rsidR="00CB2A05">
        <w:rPr>
          <w:rFonts w:cs="Arial"/>
          <w:sz w:val="22"/>
        </w:rPr>
        <w:tab/>
      </w:r>
      <w:r w:rsidR="00CB2A05">
        <w:rPr>
          <w:rFonts w:cs="Arial"/>
          <w:sz w:val="22"/>
        </w:rPr>
        <w:tab/>
      </w:r>
      <w:r w:rsidR="00267ABB">
        <w:rPr>
          <w:rFonts w:cs="Arial"/>
          <w:sz w:val="22"/>
        </w:rPr>
        <w:tab/>
      </w:r>
      <w:r w:rsidR="00267ABB">
        <w:rPr>
          <w:rFonts w:cs="Arial"/>
          <w:sz w:val="22"/>
        </w:rPr>
        <w:tab/>
      </w:r>
      <w:r w:rsidR="00267ABB" w:rsidRPr="00267ABB">
        <w:rPr>
          <w:rFonts w:cs="Arial"/>
          <w:noProof/>
          <w:sz w:val="22"/>
        </w:rPr>
        <w:drawing>
          <wp:inline distT="0" distB="0" distL="0" distR="0" wp14:anchorId="6282754C" wp14:editId="202AC61D">
            <wp:extent cx="1470660" cy="490220"/>
            <wp:effectExtent l="0" t="0" r="0" b="5080"/>
            <wp:docPr id="773104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0660" cy="490220"/>
                    </a:xfrm>
                    <a:prstGeom prst="rect">
                      <a:avLst/>
                    </a:prstGeom>
                    <a:noFill/>
                    <a:ln>
                      <a:noFill/>
                    </a:ln>
                  </pic:spPr>
                </pic:pic>
              </a:graphicData>
            </a:graphic>
          </wp:inline>
        </w:drawing>
      </w:r>
    </w:p>
    <w:p w14:paraId="2F823EDE" w14:textId="77777777" w:rsidR="0094193E" w:rsidRPr="004F6A78" w:rsidRDefault="0094193E" w:rsidP="0094193E">
      <w:pPr>
        <w:pStyle w:val="SignatureJobTitle"/>
        <w:spacing w:line="276" w:lineRule="auto"/>
      </w:pPr>
    </w:p>
    <w:p w14:paraId="32B2A83C" w14:textId="743BC407" w:rsidR="0094193E" w:rsidRPr="004F6A78" w:rsidRDefault="0094193E" w:rsidP="0094193E">
      <w:pPr>
        <w:pStyle w:val="Signature"/>
        <w:spacing w:before="0" w:line="276" w:lineRule="auto"/>
        <w:rPr>
          <w:rFonts w:cs="Arial"/>
          <w:b/>
          <w:bCs/>
          <w:sz w:val="22"/>
        </w:rPr>
      </w:pPr>
      <w:r w:rsidRPr="004F6A78">
        <w:rPr>
          <w:rFonts w:cs="Arial"/>
          <w:b/>
          <w:bCs/>
          <w:sz w:val="22"/>
        </w:rPr>
        <w:t xml:space="preserve">Captain </w:t>
      </w:r>
      <w:r>
        <w:rPr>
          <w:rFonts w:cs="Arial"/>
          <w:b/>
          <w:bCs/>
          <w:sz w:val="22"/>
        </w:rPr>
        <w:t>Andrew Marshall</w:t>
      </w:r>
      <w:r w:rsidR="008A7A3C">
        <w:rPr>
          <w:rFonts w:cs="Arial"/>
          <w:b/>
          <w:bCs/>
          <w:sz w:val="22"/>
        </w:rPr>
        <w:tab/>
      </w:r>
      <w:r w:rsidR="008A7A3C">
        <w:rPr>
          <w:rFonts w:cs="Arial"/>
          <w:b/>
          <w:bCs/>
          <w:sz w:val="22"/>
        </w:rPr>
        <w:tab/>
      </w:r>
      <w:r w:rsidR="008A7A3C">
        <w:rPr>
          <w:rFonts w:cs="Arial"/>
          <w:b/>
          <w:bCs/>
          <w:sz w:val="22"/>
        </w:rPr>
        <w:tab/>
      </w:r>
      <w:r w:rsidR="008A7A3C">
        <w:rPr>
          <w:rFonts w:cs="Arial"/>
          <w:b/>
          <w:bCs/>
          <w:sz w:val="22"/>
        </w:rPr>
        <w:tab/>
        <w:t>Captain Ben Bollen</w:t>
      </w:r>
    </w:p>
    <w:p w14:paraId="0AECDA9F" w14:textId="09A4040B" w:rsidR="0094193E" w:rsidRDefault="0094193E" w:rsidP="0094193E">
      <w:pPr>
        <w:pStyle w:val="Signature"/>
        <w:spacing w:before="0" w:line="276" w:lineRule="auto"/>
        <w:rPr>
          <w:rFonts w:cs="Arial"/>
          <w:b/>
          <w:bCs/>
          <w:sz w:val="22"/>
        </w:rPr>
      </w:pPr>
      <w:r>
        <w:rPr>
          <w:rFonts w:cs="Arial"/>
          <w:b/>
          <w:bCs/>
          <w:sz w:val="22"/>
        </w:rPr>
        <w:t>President</w:t>
      </w:r>
      <w:r w:rsidR="008A7A3C">
        <w:rPr>
          <w:rFonts w:cs="Arial"/>
          <w:b/>
          <w:bCs/>
          <w:sz w:val="22"/>
        </w:rPr>
        <w:tab/>
      </w:r>
      <w:r w:rsidR="008A7A3C">
        <w:rPr>
          <w:rFonts w:cs="Arial"/>
          <w:b/>
          <w:bCs/>
          <w:sz w:val="22"/>
        </w:rPr>
        <w:tab/>
      </w:r>
      <w:r w:rsidR="008A7A3C">
        <w:rPr>
          <w:rFonts w:cs="Arial"/>
          <w:b/>
          <w:bCs/>
          <w:sz w:val="22"/>
        </w:rPr>
        <w:tab/>
      </w:r>
      <w:r w:rsidR="008A7A3C">
        <w:rPr>
          <w:rFonts w:cs="Arial"/>
          <w:b/>
          <w:bCs/>
          <w:sz w:val="22"/>
        </w:rPr>
        <w:tab/>
      </w:r>
      <w:r w:rsidR="008A7A3C">
        <w:rPr>
          <w:rFonts w:cs="Arial"/>
          <w:b/>
          <w:bCs/>
          <w:sz w:val="22"/>
        </w:rPr>
        <w:tab/>
      </w:r>
      <w:r w:rsidR="008A7A3C">
        <w:rPr>
          <w:rFonts w:cs="Arial"/>
          <w:b/>
          <w:bCs/>
          <w:sz w:val="22"/>
        </w:rPr>
        <w:tab/>
        <w:t>Vice President</w:t>
      </w:r>
    </w:p>
    <w:p w14:paraId="552DA0AF" w14:textId="4EF4864C" w:rsidR="0094505E" w:rsidRDefault="0094193E" w:rsidP="0094505E">
      <w:pPr>
        <w:pStyle w:val="SignatureCompany"/>
        <w:spacing w:line="240" w:lineRule="auto"/>
        <w:rPr>
          <w:rFonts w:cs="Arial"/>
          <w:sz w:val="22"/>
        </w:rPr>
      </w:pPr>
      <w:r w:rsidRPr="00E06C3F">
        <w:rPr>
          <w:rFonts w:cs="Arial"/>
          <w:b/>
          <w:bCs/>
          <w:sz w:val="22"/>
        </w:rPr>
        <w:t>Aus</w:t>
      </w:r>
      <w:r w:rsidR="00664536">
        <w:rPr>
          <w:rFonts w:cs="Arial"/>
          <w:b/>
          <w:bCs/>
          <w:sz w:val="22"/>
        </w:rPr>
        <w:t>ALPA</w:t>
      </w:r>
      <w:r w:rsidR="0094505E">
        <w:rPr>
          <w:rFonts w:cs="Arial"/>
          <w:b/>
          <w:bCs/>
          <w:sz w:val="22"/>
        </w:rPr>
        <w:tab/>
      </w:r>
      <w:r w:rsidR="0094505E">
        <w:rPr>
          <w:rFonts w:cs="Arial"/>
          <w:b/>
          <w:bCs/>
          <w:sz w:val="22"/>
        </w:rPr>
        <w:tab/>
      </w:r>
      <w:r w:rsidR="009E576B">
        <w:rPr>
          <w:rFonts w:cs="Arial"/>
          <w:b/>
          <w:bCs/>
          <w:sz w:val="22"/>
        </w:rPr>
        <w:tab/>
      </w:r>
      <w:r w:rsidR="009E576B">
        <w:rPr>
          <w:rFonts w:cs="Arial"/>
          <w:b/>
          <w:bCs/>
          <w:sz w:val="22"/>
        </w:rPr>
        <w:tab/>
      </w:r>
      <w:r w:rsidR="009E576B">
        <w:rPr>
          <w:rFonts w:cs="Arial"/>
          <w:b/>
          <w:bCs/>
          <w:sz w:val="22"/>
        </w:rPr>
        <w:tab/>
      </w:r>
      <w:r w:rsidR="009E576B">
        <w:rPr>
          <w:rFonts w:cs="Arial"/>
          <w:b/>
          <w:bCs/>
          <w:sz w:val="22"/>
        </w:rPr>
        <w:tab/>
      </w:r>
      <w:proofErr w:type="spellStart"/>
      <w:r w:rsidR="0094505E" w:rsidRPr="00E06C3F">
        <w:rPr>
          <w:rFonts w:cs="Arial"/>
          <w:b/>
          <w:bCs/>
          <w:sz w:val="22"/>
        </w:rPr>
        <w:t>Aus</w:t>
      </w:r>
      <w:r w:rsidR="00664536">
        <w:rPr>
          <w:rFonts w:cs="Arial"/>
          <w:b/>
          <w:bCs/>
          <w:sz w:val="22"/>
        </w:rPr>
        <w:t>ALPA</w:t>
      </w:r>
      <w:proofErr w:type="spellEnd"/>
    </w:p>
    <w:p w14:paraId="0C327E61" w14:textId="527A35F6" w:rsidR="00F448A3" w:rsidRDefault="00F448A3" w:rsidP="0094193E">
      <w:pPr>
        <w:pStyle w:val="SignatureCompany"/>
        <w:spacing w:line="240" w:lineRule="auto"/>
        <w:rPr>
          <w:rFonts w:cs="Arial"/>
          <w:sz w:val="22"/>
        </w:rPr>
      </w:pPr>
    </w:p>
    <w:p w14:paraId="4BB70702" w14:textId="77777777" w:rsidR="0094193E" w:rsidRPr="004F6A78" w:rsidRDefault="0094193E" w:rsidP="0094193E">
      <w:pPr>
        <w:pStyle w:val="SignatureCompany"/>
        <w:spacing w:line="276" w:lineRule="auto"/>
        <w:rPr>
          <w:rFonts w:cs="Arial"/>
          <w:b/>
          <w:bCs/>
          <w:color w:val="000000"/>
          <w:sz w:val="18"/>
        </w:rPr>
      </w:pPr>
      <w:r w:rsidRPr="004F6A78">
        <w:rPr>
          <w:rFonts w:cs="Arial"/>
          <w:b/>
          <w:bCs/>
          <w:color w:val="000000"/>
          <w:sz w:val="18"/>
        </w:rPr>
        <w:t>Tel:</w:t>
      </w:r>
      <w:r w:rsidRPr="004F6A78">
        <w:rPr>
          <w:rFonts w:cs="Arial"/>
          <w:b/>
          <w:bCs/>
          <w:color w:val="000000"/>
          <w:sz w:val="18"/>
        </w:rPr>
        <w:tab/>
        <w:t>61 – 2 – 8307 7777</w:t>
      </w:r>
    </w:p>
    <w:p w14:paraId="64875490" w14:textId="7C02B4FE" w:rsidR="004753DC" w:rsidRPr="009E576B" w:rsidRDefault="0094193E" w:rsidP="009E576B">
      <w:pPr>
        <w:spacing w:line="276" w:lineRule="auto"/>
        <w:rPr>
          <w:rFonts w:cs="Arial"/>
          <w:b/>
          <w:bCs/>
          <w:color w:val="000000"/>
          <w:sz w:val="18"/>
        </w:rPr>
      </w:pPr>
      <w:r w:rsidRPr="004F6A78">
        <w:rPr>
          <w:rFonts w:cs="Arial"/>
          <w:b/>
          <w:bCs/>
          <w:color w:val="000000"/>
          <w:sz w:val="18"/>
        </w:rPr>
        <w:t>Email:</w:t>
      </w:r>
      <w:r w:rsidRPr="004F6A78">
        <w:rPr>
          <w:rFonts w:cs="Arial"/>
          <w:b/>
          <w:bCs/>
          <w:color w:val="000000"/>
          <w:sz w:val="18"/>
        </w:rPr>
        <w:tab/>
      </w:r>
      <w:hyperlink r:id="rId12" w:history="1">
        <w:r w:rsidRPr="004F6A78">
          <w:rPr>
            <w:rStyle w:val="Hyperlink"/>
            <w:rFonts w:cs="Arial"/>
            <w:b/>
            <w:bCs/>
            <w:sz w:val="18"/>
          </w:rPr>
          <w:t>office@ausalpa.org.au</w:t>
        </w:r>
      </w:hyperlink>
      <w:r w:rsidRPr="004F6A78">
        <w:rPr>
          <w:rFonts w:cs="Arial"/>
          <w:b/>
          <w:bCs/>
          <w:color w:val="000000"/>
          <w:sz w:val="18"/>
        </w:rPr>
        <w:t xml:space="preserve"> </w:t>
      </w:r>
    </w:p>
    <w:sectPr w:rsidR="004753DC" w:rsidRPr="009E576B" w:rsidSect="00C77B23">
      <w:headerReference w:type="even" r:id="rId13"/>
      <w:headerReference w:type="default" r:id="rId14"/>
      <w:headerReference w:type="first" r:id="rId15"/>
      <w:pgSz w:w="11907" w:h="16840" w:code="9"/>
      <w:pgMar w:top="1418" w:right="1797" w:bottom="1440" w:left="179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7A0F2" w14:textId="77777777" w:rsidR="00004A7E" w:rsidRDefault="00004A7E">
      <w:r>
        <w:separator/>
      </w:r>
    </w:p>
  </w:endnote>
  <w:endnote w:type="continuationSeparator" w:id="0">
    <w:p w14:paraId="282E292C" w14:textId="77777777" w:rsidR="00004A7E" w:rsidRDefault="0000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D6AC6" w14:textId="77777777" w:rsidR="00004A7E" w:rsidRDefault="00004A7E">
      <w:r>
        <w:separator/>
      </w:r>
    </w:p>
  </w:footnote>
  <w:footnote w:type="continuationSeparator" w:id="0">
    <w:p w14:paraId="36FD45DD" w14:textId="77777777" w:rsidR="00004A7E" w:rsidRDefault="00004A7E">
      <w:r>
        <w:continuationSeparator/>
      </w:r>
    </w:p>
  </w:footnote>
  <w:footnote w:id="1">
    <w:p w14:paraId="25791371" w14:textId="77777777" w:rsidR="0094193E" w:rsidRPr="00365653" w:rsidRDefault="0094193E" w:rsidP="0094193E">
      <w:pPr>
        <w:pStyle w:val="FootnoteText"/>
        <w:rPr>
          <w:lang w:val="en-ZA"/>
        </w:rPr>
      </w:pPr>
      <w:r>
        <w:rPr>
          <w:rStyle w:val="FootnoteReference"/>
        </w:rPr>
        <w:footnoteRef/>
      </w:r>
      <w:r>
        <w:t xml:space="preserve"> </w:t>
      </w:r>
      <w:r w:rsidRPr="00365653">
        <w:rPr>
          <w:sz w:val="18"/>
          <w:szCs w:val="18"/>
        </w:rPr>
        <w:t>ACMA Consultation Paper - Additional assurance measures for the coexistence of wireless broadband services and radio altimeters, December 2025</w:t>
      </w:r>
    </w:p>
  </w:footnote>
  <w:footnote w:id="2">
    <w:p w14:paraId="30EB9D9C" w14:textId="77777777" w:rsidR="0094193E" w:rsidRPr="00A07569" w:rsidRDefault="0094193E" w:rsidP="0094193E">
      <w:pPr>
        <w:pStyle w:val="FootnoteText"/>
        <w:rPr>
          <w:sz w:val="18"/>
          <w:szCs w:val="18"/>
        </w:rPr>
      </w:pPr>
      <w:r>
        <w:rPr>
          <w:rStyle w:val="FootnoteReference"/>
        </w:rPr>
        <w:footnoteRef/>
      </w:r>
      <w:r>
        <w:t xml:space="preserve"> </w:t>
      </w:r>
      <w:r w:rsidRPr="00A07569">
        <w:rPr>
          <w:sz w:val="18"/>
          <w:szCs w:val="18"/>
        </w:rPr>
        <w:t>Altman DG, Bland JM. Absence of evidence is not evidence of absence. BMJ 1995;311: 485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DC31" w14:textId="77777777" w:rsidR="00F10886" w:rsidRDefault="00000000">
    <w:pPr>
      <w:pStyle w:val="Header"/>
    </w:pPr>
    <w:r>
      <w:rPr>
        <w:noProof/>
      </w:rPr>
      <w:pict w14:anchorId="66F99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 style="position:absolute;margin-left:0;margin-top:0;width:526.1pt;height:804.8pt;z-index:-251658752;mso-wrap-edited:f;mso-width-percent:0;mso-height-percent:0;mso-position-horizontal:center;mso-position-horizontal-relative:margin;mso-position-vertical:center;mso-position-vertical-relative:margin;mso-width-percent:0;mso-height-percent:0" o:allowincell="f">
          <v:imagedata r:id="rId1" o:title="AusALPA Letterhea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49B6D" w14:textId="3E1A863F" w:rsidR="00F10886" w:rsidRDefault="00A05B09">
    <w:pPr>
      <w:pStyle w:val="Header"/>
    </w:pPr>
    <w:r>
      <w:rPr>
        <w:noProof/>
        <w:lang w:val="en-US"/>
      </w:rPr>
      <w:drawing>
        <wp:anchor distT="0" distB="0" distL="114300" distR="114300" simplePos="0" relativeHeight="251658752" behindDoc="1" locked="0" layoutInCell="1" allowOverlap="1" wp14:anchorId="316B7E56" wp14:editId="6945FF2D">
          <wp:simplePos x="0" y="0"/>
          <wp:positionH relativeFrom="margin">
            <wp:posOffset>-1129030</wp:posOffset>
          </wp:positionH>
          <wp:positionV relativeFrom="margin">
            <wp:posOffset>-911372</wp:posOffset>
          </wp:positionV>
          <wp:extent cx="7561385" cy="10705822"/>
          <wp:effectExtent l="0" t="0" r="0" b="635"/>
          <wp:wrapNone/>
          <wp:docPr id="1549586386" name="Picture 1" descr="A white background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586386" name="Picture 1" descr="A white background with blue text&#10;&#10;AI-generated content may be incorrect."/>
                  <pic:cNvPicPr/>
                </pic:nvPicPr>
                <pic:blipFill>
                  <a:blip r:embed="rId1"/>
                  <a:stretch>
                    <a:fillRect/>
                  </a:stretch>
                </pic:blipFill>
                <pic:spPr>
                  <a:xfrm>
                    <a:off x="0" y="0"/>
                    <a:ext cx="7561385" cy="10705822"/>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E0F7E" w14:textId="77777777" w:rsidR="00F10886" w:rsidRDefault="00000000">
    <w:pPr>
      <w:pStyle w:val="Header"/>
    </w:pPr>
    <w:r>
      <w:rPr>
        <w:noProof/>
      </w:rPr>
      <w:pict w14:anchorId="6A88C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526.1pt;height:804.8pt;z-index:-251659776;mso-wrap-edited:f;mso-width-percent:0;mso-height-percent:0;mso-position-horizontal:center;mso-position-horizontal-relative:margin;mso-position-vertical:center;mso-position-vertical-relative:margin;mso-width-percent:0;mso-height-percent:0" o:allowincell="f">
          <v:imagedata r:id="rId1" o:title="AusALPA Letterhea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C46C0"/>
    <w:multiLevelType w:val="hybridMultilevel"/>
    <w:tmpl w:val="763A0E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20C63BA"/>
    <w:multiLevelType w:val="hybridMultilevel"/>
    <w:tmpl w:val="784C996C"/>
    <w:lvl w:ilvl="0" w:tplc="2B5CABBA">
      <w:start w:val="1"/>
      <w:numFmt w:val="decimal"/>
      <w:lvlText w:val="%1."/>
      <w:lvlJc w:val="left"/>
      <w:pPr>
        <w:ind w:left="720" w:hanging="360"/>
      </w:pPr>
      <w:rPr>
        <w:rFonts w:ascii="Arial" w:hAnsi="Arial" w:cs="Arial" w:hint="default"/>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320648049">
    <w:abstractNumId w:val="1"/>
  </w:num>
  <w:num w:numId="2" w16cid:durableId="1963878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2D7"/>
    <w:rsid w:val="00001778"/>
    <w:rsid w:val="00003769"/>
    <w:rsid w:val="000047D6"/>
    <w:rsid w:val="00004A7E"/>
    <w:rsid w:val="00007A41"/>
    <w:rsid w:val="000108F3"/>
    <w:rsid w:val="000110DD"/>
    <w:rsid w:val="0001118F"/>
    <w:rsid w:val="00012A1B"/>
    <w:rsid w:val="0001353C"/>
    <w:rsid w:val="00013602"/>
    <w:rsid w:val="00013BCA"/>
    <w:rsid w:val="00013CBA"/>
    <w:rsid w:val="00014AD4"/>
    <w:rsid w:val="00016C6F"/>
    <w:rsid w:val="00017E62"/>
    <w:rsid w:val="00017ED6"/>
    <w:rsid w:val="00020434"/>
    <w:rsid w:val="000205E5"/>
    <w:rsid w:val="00022AA6"/>
    <w:rsid w:val="00023B76"/>
    <w:rsid w:val="000273C9"/>
    <w:rsid w:val="000319D7"/>
    <w:rsid w:val="00031A7C"/>
    <w:rsid w:val="00031A89"/>
    <w:rsid w:val="00032A7D"/>
    <w:rsid w:val="000342D1"/>
    <w:rsid w:val="00036267"/>
    <w:rsid w:val="00040092"/>
    <w:rsid w:val="000406EE"/>
    <w:rsid w:val="000409B2"/>
    <w:rsid w:val="00041623"/>
    <w:rsid w:val="00042C90"/>
    <w:rsid w:val="00042CCB"/>
    <w:rsid w:val="00042D63"/>
    <w:rsid w:val="00043A78"/>
    <w:rsid w:val="00045137"/>
    <w:rsid w:val="00046179"/>
    <w:rsid w:val="000472AD"/>
    <w:rsid w:val="000508BA"/>
    <w:rsid w:val="000509CF"/>
    <w:rsid w:val="000538C3"/>
    <w:rsid w:val="00054FC5"/>
    <w:rsid w:val="00056224"/>
    <w:rsid w:val="00056EC7"/>
    <w:rsid w:val="000576C6"/>
    <w:rsid w:val="00061241"/>
    <w:rsid w:val="00062EA9"/>
    <w:rsid w:val="00063D06"/>
    <w:rsid w:val="00063DE2"/>
    <w:rsid w:val="00064F4E"/>
    <w:rsid w:val="00066136"/>
    <w:rsid w:val="000705C6"/>
    <w:rsid w:val="0007172C"/>
    <w:rsid w:val="000724CA"/>
    <w:rsid w:val="00072578"/>
    <w:rsid w:val="000725E5"/>
    <w:rsid w:val="000744C1"/>
    <w:rsid w:val="00074569"/>
    <w:rsid w:val="00074597"/>
    <w:rsid w:val="00074EBB"/>
    <w:rsid w:val="00075454"/>
    <w:rsid w:val="000755E8"/>
    <w:rsid w:val="00077E0F"/>
    <w:rsid w:val="000803B7"/>
    <w:rsid w:val="000805FD"/>
    <w:rsid w:val="000830DE"/>
    <w:rsid w:val="000832B7"/>
    <w:rsid w:val="0008421C"/>
    <w:rsid w:val="00085098"/>
    <w:rsid w:val="000853C2"/>
    <w:rsid w:val="000855BB"/>
    <w:rsid w:val="00085C05"/>
    <w:rsid w:val="000869F6"/>
    <w:rsid w:val="0008721E"/>
    <w:rsid w:val="00087B8A"/>
    <w:rsid w:val="00087EAC"/>
    <w:rsid w:val="00090016"/>
    <w:rsid w:val="00091C6F"/>
    <w:rsid w:val="00092BE7"/>
    <w:rsid w:val="000947AB"/>
    <w:rsid w:val="00094819"/>
    <w:rsid w:val="000955E8"/>
    <w:rsid w:val="00095A69"/>
    <w:rsid w:val="00097904"/>
    <w:rsid w:val="000A03EA"/>
    <w:rsid w:val="000A104E"/>
    <w:rsid w:val="000A1CF2"/>
    <w:rsid w:val="000A3111"/>
    <w:rsid w:val="000A5C26"/>
    <w:rsid w:val="000A6202"/>
    <w:rsid w:val="000A62DC"/>
    <w:rsid w:val="000A64B6"/>
    <w:rsid w:val="000A77FD"/>
    <w:rsid w:val="000A7C45"/>
    <w:rsid w:val="000B0FF7"/>
    <w:rsid w:val="000B269E"/>
    <w:rsid w:val="000B3AA8"/>
    <w:rsid w:val="000B6434"/>
    <w:rsid w:val="000B706F"/>
    <w:rsid w:val="000B7FB9"/>
    <w:rsid w:val="000C06C5"/>
    <w:rsid w:val="000C3CE2"/>
    <w:rsid w:val="000C3E27"/>
    <w:rsid w:val="000C4B78"/>
    <w:rsid w:val="000C56AD"/>
    <w:rsid w:val="000C57AC"/>
    <w:rsid w:val="000C6DDA"/>
    <w:rsid w:val="000C77D4"/>
    <w:rsid w:val="000D03C3"/>
    <w:rsid w:val="000D1087"/>
    <w:rsid w:val="000D290E"/>
    <w:rsid w:val="000D32F9"/>
    <w:rsid w:val="000D4104"/>
    <w:rsid w:val="000D4BE7"/>
    <w:rsid w:val="000D621B"/>
    <w:rsid w:val="000D6354"/>
    <w:rsid w:val="000D6AEB"/>
    <w:rsid w:val="000E07D4"/>
    <w:rsid w:val="000E3764"/>
    <w:rsid w:val="000E3F6F"/>
    <w:rsid w:val="000E440A"/>
    <w:rsid w:val="000E47EB"/>
    <w:rsid w:val="000E4FBC"/>
    <w:rsid w:val="000E5942"/>
    <w:rsid w:val="000E5B31"/>
    <w:rsid w:val="000E759F"/>
    <w:rsid w:val="000E78A7"/>
    <w:rsid w:val="000F0C2F"/>
    <w:rsid w:val="000F1704"/>
    <w:rsid w:val="000F1B88"/>
    <w:rsid w:val="000F2592"/>
    <w:rsid w:val="000F2C2D"/>
    <w:rsid w:val="000F4AAE"/>
    <w:rsid w:val="000F6BBE"/>
    <w:rsid w:val="001003EC"/>
    <w:rsid w:val="001007D5"/>
    <w:rsid w:val="00101B37"/>
    <w:rsid w:val="00102BF1"/>
    <w:rsid w:val="00104338"/>
    <w:rsid w:val="00104351"/>
    <w:rsid w:val="00105E30"/>
    <w:rsid w:val="00107907"/>
    <w:rsid w:val="00110428"/>
    <w:rsid w:val="00111889"/>
    <w:rsid w:val="00112F19"/>
    <w:rsid w:val="001130ED"/>
    <w:rsid w:val="0011350F"/>
    <w:rsid w:val="00116917"/>
    <w:rsid w:val="00120D62"/>
    <w:rsid w:val="00122F86"/>
    <w:rsid w:val="001246AA"/>
    <w:rsid w:val="00124C32"/>
    <w:rsid w:val="00124F9C"/>
    <w:rsid w:val="001264F8"/>
    <w:rsid w:val="00126C21"/>
    <w:rsid w:val="001274D6"/>
    <w:rsid w:val="00127FB7"/>
    <w:rsid w:val="001303D0"/>
    <w:rsid w:val="001305B5"/>
    <w:rsid w:val="00130A70"/>
    <w:rsid w:val="00130B9F"/>
    <w:rsid w:val="00131102"/>
    <w:rsid w:val="001319C7"/>
    <w:rsid w:val="001329DC"/>
    <w:rsid w:val="00132E61"/>
    <w:rsid w:val="00133464"/>
    <w:rsid w:val="00133E4A"/>
    <w:rsid w:val="00134827"/>
    <w:rsid w:val="00136953"/>
    <w:rsid w:val="00136C05"/>
    <w:rsid w:val="0013757C"/>
    <w:rsid w:val="00137A85"/>
    <w:rsid w:val="00137CCF"/>
    <w:rsid w:val="00142355"/>
    <w:rsid w:val="0014285F"/>
    <w:rsid w:val="00143D1B"/>
    <w:rsid w:val="001445D4"/>
    <w:rsid w:val="00144616"/>
    <w:rsid w:val="001447DE"/>
    <w:rsid w:val="00144FEB"/>
    <w:rsid w:val="00146AE2"/>
    <w:rsid w:val="0015086F"/>
    <w:rsid w:val="001532AB"/>
    <w:rsid w:val="00154386"/>
    <w:rsid w:val="00155F36"/>
    <w:rsid w:val="00156014"/>
    <w:rsid w:val="0015627C"/>
    <w:rsid w:val="00156DF2"/>
    <w:rsid w:val="00160326"/>
    <w:rsid w:val="00160F3C"/>
    <w:rsid w:val="001615D1"/>
    <w:rsid w:val="00161980"/>
    <w:rsid w:val="001623A0"/>
    <w:rsid w:val="00163FE1"/>
    <w:rsid w:val="00164663"/>
    <w:rsid w:val="00165851"/>
    <w:rsid w:val="00165923"/>
    <w:rsid w:val="00166B25"/>
    <w:rsid w:val="00166B62"/>
    <w:rsid w:val="00167875"/>
    <w:rsid w:val="001778C3"/>
    <w:rsid w:val="00177A66"/>
    <w:rsid w:val="00180201"/>
    <w:rsid w:val="00180380"/>
    <w:rsid w:val="001810AA"/>
    <w:rsid w:val="00182289"/>
    <w:rsid w:val="00184B06"/>
    <w:rsid w:val="00184C8C"/>
    <w:rsid w:val="001850B6"/>
    <w:rsid w:val="00186759"/>
    <w:rsid w:val="00187314"/>
    <w:rsid w:val="0019058A"/>
    <w:rsid w:val="00190DE6"/>
    <w:rsid w:val="0019143E"/>
    <w:rsid w:val="00191DD9"/>
    <w:rsid w:val="00191F5C"/>
    <w:rsid w:val="00192403"/>
    <w:rsid w:val="00192D7B"/>
    <w:rsid w:val="00193B45"/>
    <w:rsid w:val="001942E7"/>
    <w:rsid w:val="00194DD9"/>
    <w:rsid w:val="00195338"/>
    <w:rsid w:val="001966F7"/>
    <w:rsid w:val="00196E1A"/>
    <w:rsid w:val="0019797F"/>
    <w:rsid w:val="001A2020"/>
    <w:rsid w:val="001A2A40"/>
    <w:rsid w:val="001A2D22"/>
    <w:rsid w:val="001A3385"/>
    <w:rsid w:val="001A33AD"/>
    <w:rsid w:val="001A3CFC"/>
    <w:rsid w:val="001A3D67"/>
    <w:rsid w:val="001A4A45"/>
    <w:rsid w:val="001A50B1"/>
    <w:rsid w:val="001A6F7A"/>
    <w:rsid w:val="001A6F97"/>
    <w:rsid w:val="001A77DA"/>
    <w:rsid w:val="001B5218"/>
    <w:rsid w:val="001B7B7E"/>
    <w:rsid w:val="001C07F7"/>
    <w:rsid w:val="001C1A85"/>
    <w:rsid w:val="001C22C7"/>
    <w:rsid w:val="001C2E06"/>
    <w:rsid w:val="001C2ECD"/>
    <w:rsid w:val="001C675D"/>
    <w:rsid w:val="001C7A85"/>
    <w:rsid w:val="001D009A"/>
    <w:rsid w:val="001D12D7"/>
    <w:rsid w:val="001D2129"/>
    <w:rsid w:val="001D23BD"/>
    <w:rsid w:val="001D40DE"/>
    <w:rsid w:val="001D45D1"/>
    <w:rsid w:val="001D49DC"/>
    <w:rsid w:val="001D5125"/>
    <w:rsid w:val="001E018F"/>
    <w:rsid w:val="001E1A05"/>
    <w:rsid w:val="001E2CD4"/>
    <w:rsid w:val="001E3760"/>
    <w:rsid w:val="001E5193"/>
    <w:rsid w:val="001E7DC5"/>
    <w:rsid w:val="001F1587"/>
    <w:rsid w:val="001F1D33"/>
    <w:rsid w:val="001F290E"/>
    <w:rsid w:val="001F2FA2"/>
    <w:rsid w:val="001F3633"/>
    <w:rsid w:val="001F4630"/>
    <w:rsid w:val="00200239"/>
    <w:rsid w:val="00200F0A"/>
    <w:rsid w:val="00201495"/>
    <w:rsid w:val="0020167B"/>
    <w:rsid w:val="00201AC0"/>
    <w:rsid w:val="00201CD3"/>
    <w:rsid w:val="00202C5B"/>
    <w:rsid w:val="002030B9"/>
    <w:rsid w:val="0020448F"/>
    <w:rsid w:val="00204A91"/>
    <w:rsid w:val="00204FC0"/>
    <w:rsid w:val="00205C68"/>
    <w:rsid w:val="002061AE"/>
    <w:rsid w:val="00207582"/>
    <w:rsid w:val="00210C73"/>
    <w:rsid w:val="00211955"/>
    <w:rsid w:val="00212498"/>
    <w:rsid w:val="00214C5D"/>
    <w:rsid w:val="00214C9C"/>
    <w:rsid w:val="00214DA2"/>
    <w:rsid w:val="0021536A"/>
    <w:rsid w:val="002156AE"/>
    <w:rsid w:val="0021694A"/>
    <w:rsid w:val="00216F01"/>
    <w:rsid w:val="0021782C"/>
    <w:rsid w:val="00217836"/>
    <w:rsid w:val="00221D42"/>
    <w:rsid w:val="00221DCC"/>
    <w:rsid w:val="00221E76"/>
    <w:rsid w:val="00221F7D"/>
    <w:rsid w:val="002241C6"/>
    <w:rsid w:val="00226DEE"/>
    <w:rsid w:val="002304E1"/>
    <w:rsid w:val="00230C65"/>
    <w:rsid w:val="002312B3"/>
    <w:rsid w:val="0023221D"/>
    <w:rsid w:val="002322F4"/>
    <w:rsid w:val="00232433"/>
    <w:rsid w:val="0023542B"/>
    <w:rsid w:val="0023620D"/>
    <w:rsid w:val="002362BB"/>
    <w:rsid w:val="00236A07"/>
    <w:rsid w:val="00237AA1"/>
    <w:rsid w:val="00240DDD"/>
    <w:rsid w:val="002430CD"/>
    <w:rsid w:val="00243660"/>
    <w:rsid w:val="00244C23"/>
    <w:rsid w:val="00245CAF"/>
    <w:rsid w:val="00246044"/>
    <w:rsid w:val="0024749C"/>
    <w:rsid w:val="00247DA4"/>
    <w:rsid w:val="002506A3"/>
    <w:rsid w:val="0025100A"/>
    <w:rsid w:val="00251023"/>
    <w:rsid w:val="0025262C"/>
    <w:rsid w:val="002533DB"/>
    <w:rsid w:val="00253A37"/>
    <w:rsid w:val="00254B75"/>
    <w:rsid w:val="0025558D"/>
    <w:rsid w:val="00256693"/>
    <w:rsid w:val="002572DB"/>
    <w:rsid w:val="002609DD"/>
    <w:rsid w:val="00260B55"/>
    <w:rsid w:val="00260E40"/>
    <w:rsid w:val="002616A1"/>
    <w:rsid w:val="0026226A"/>
    <w:rsid w:val="002622B0"/>
    <w:rsid w:val="00262B68"/>
    <w:rsid w:val="00262EEC"/>
    <w:rsid w:val="0026337C"/>
    <w:rsid w:val="00263ACE"/>
    <w:rsid w:val="00263AE5"/>
    <w:rsid w:val="00264F7C"/>
    <w:rsid w:val="00266171"/>
    <w:rsid w:val="00266798"/>
    <w:rsid w:val="00267ABB"/>
    <w:rsid w:val="0027088F"/>
    <w:rsid w:val="002753D6"/>
    <w:rsid w:val="0027546E"/>
    <w:rsid w:val="0027703C"/>
    <w:rsid w:val="002774E3"/>
    <w:rsid w:val="002779AF"/>
    <w:rsid w:val="00280638"/>
    <w:rsid w:val="00285F39"/>
    <w:rsid w:val="00287599"/>
    <w:rsid w:val="00287628"/>
    <w:rsid w:val="00294D5E"/>
    <w:rsid w:val="0029661C"/>
    <w:rsid w:val="00297AB6"/>
    <w:rsid w:val="002A0A41"/>
    <w:rsid w:val="002A0C61"/>
    <w:rsid w:val="002A0D05"/>
    <w:rsid w:val="002A17D2"/>
    <w:rsid w:val="002A1939"/>
    <w:rsid w:val="002A308D"/>
    <w:rsid w:val="002A5BB8"/>
    <w:rsid w:val="002A7797"/>
    <w:rsid w:val="002B1961"/>
    <w:rsid w:val="002B22D4"/>
    <w:rsid w:val="002B3B67"/>
    <w:rsid w:val="002B42C4"/>
    <w:rsid w:val="002B52FB"/>
    <w:rsid w:val="002B54C9"/>
    <w:rsid w:val="002B7833"/>
    <w:rsid w:val="002C00A3"/>
    <w:rsid w:val="002C20BA"/>
    <w:rsid w:val="002C296C"/>
    <w:rsid w:val="002C3061"/>
    <w:rsid w:val="002C38F6"/>
    <w:rsid w:val="002C4223"/>
    <w:rsid w:val="002C4868"/>
    <w:rsid w:val="002C509A"/>
    <w:rsid w:val="002C7574"/>
    <w:rsid w:val="002C75AE"/>
    <w:rsid w:val="002C7FF6"/>
    <w:rsid w:val="002D1810"/>
    <w:rsid w:val="002D4303"/>
    <w:rsid w:val="002D6703"/>
    <w:rsid w:val="002E1318"/>
    <w:rsid w:val="002E21B5"/>
    <w:rsid w:val="002E2EA8"/>
    <w:rsid w:val="002E48F8"/>
    <w:rsid w:val="002E49A9"/>
    <w:rsid w:val="002E5A47"/>
    <w:rsid w:val="002E613A"/>
    <w:rsid w:val="002E74B9"/>
    <w:rsid w:val="002E79F4"/>
    <w:rsid w:val="002F18EF"/>
    <w:rsid w:val="002F1AAA"/>
    <w:rsid w:val="002F28C5"/>
    <w:rsid w:val="002F2AFF"/>
    <w:rsid w:val="002F33CE"/>
    <w:rsid w:val="002F34B4"/>
    <w:rsid w:val="002F3532"/>
    <w:rsid w:val="002F367E"/>
    <w:rsid w:val="002F58EC"/>
    <w:rsid w:val="002F5B50"/>
    <w:rsid w:val="002F705F"/>
    <w:rsid w:val="00300753"/>
    <w:rsid w:val="00300DCE"/>
    <w:rsid w:val="00301AE8"/>
    <w:rsid w:val="00301F97"/>
    <w:rsid w:val="00305505"/>
    <w:rsid w:val="00305835"/>
    <w:rsid w:val="0031026E"/>
    <w:rsid w:val="0031155F"/>
    <w:rsid w:val="00311AEA"/>
    <w:rsid w:val="00312262"/>
    <w:rsid w:val="0031403D"/>
    <w:rsid w:val="003202FF"/>
    <w:rsid w:val="0032118E"/>
    <w:rsid w:val="00321C59"/>
    <w:rsid w:val="00321DD2"/>
    <w:rsid w:val="00322D31"/>
    <w:rsid w:val="0032362C"/>
    <w:rsid w:val="003245F4"/>
    <w:rsid w:val="00324759"/>
    <w:rsid w:val="00324F5D"/>
    <w:rsid w:val="00326257"/>
    <w:rsid w:val="0032668D"/>
    <w:rsid w:val="003274D5"/>
    <w:rsid w:val="003318BE"/>
    <w:rsid w:val="003332E6"/>
    <w:rsid w:val="0033344A"/>
    <w:rsid w:val="00335A65"/>
    <w:rsid w:val="003361ED"/>
    <w:rsid w:val="003373A3"/>
    <w:rsid w:val="003376CF"/>
    <w:rsid w:val="0033782A"/>
    <w:rsid w:val="003416F9"/>
    <w:rsid w:val="00342318"/>
    <w:rsid w:val="00342862"/>
    <w:rsid w:val="003434CE"/>
    <w:rsid w:val="00343600"/>
    <w:rsid w:val="00343AD6"/>
    <w:rsid w:val="00343D37"/>
    <w:rsid w:val="00344FD9"/>
    <w:rsid w:val="0035115B"/>
    <w:rsid w:val="00352BE7"/>
    <w:rsid w:val="003537E6"/>
    <w:rsid w:val="00353F00"/>
    <w:rsid w:val="00356230"/>
    <w:rsid w:val="00356395"/>
    <w:rsid w:val="003612A3"/>
    <w:rsid w:val="00361B6E"/>
    <w:rsid w:val="00361FE4"/>
    <w:rsid w:val="0036231C"/>
    <w:rsid w:val="00362340"/>
    <w:rsid w:val="00362751"/>
    <w:rsid w:val="00362A76"/>
    <w:rsid w:val="003649FA"/>
    <w:rsid w:val="00366DB7"/>
    <w:rsid w:val="0036753E"/>
    <w:rsid w:val="00370972"/>
    <w:rsid w:val="0037141F"/>
    <w:rsid w:val="00371EAB"/>
    <w:rsid w:val="00372235"/>
    <w:rsid w:val="00372269"/>
    <w:rsid w:val="00372782"/>
    <w:rsid w:val="00372EDA"/>
    <w:rsid w:val="003730EB"/>
    <w:rsid w:val="003734FE"/>
    <w:rsid w:val="003735B3"/>
    <w:rsid w:val="003737E6"/>
    <w:rsid w:val="00377751"/>
    <w:rsid w:val="003828A0"/>
    <w:rsid w:val="0038490D"/>
    <w:rsid w:val="003849B6"/>
    <w:rsid w:val="00385901"/>
    <w:rsid w:val="003866A4"/>
    <w:rsid w:val="003872C2"/>
    <w:rsid w:val="003904A4"/>
    <w:rsid w:val="00390600"/>
    <w:rsid w:val="00392993"/>
    <w:rsid w:val="00395F54"/>
    <w:rsid w:val="003969B6"/>
    <w:rsid w:val="003A22FE"/>
    <w:rsid w:val="003A351D"/>
    <w:rsid w:val="003A4597"/>
    <w:rsid w:val="003A4D59"/>
    <w:rsid w:val="003B2737"/>
    <w:rsid w:val="003B35AC"/>
    <w:rsid w:val="003B5431"/>
    <w:rsid w:val="003B65F3"/>
    <w:rsid w:val="003B6884"/>
    <w:rsid w:val="003B68C2"/>
    <w:rsid w:val="003B71FB"/>
    <w:rsid w:val="003B73E4"/>
    <w:rsid w:val="003B797E"/>
    <w:rsid w:val="003B7C32"/>
    <w:rsid w:val="003C0E63"/>
    <w:rsid w:val="003C15DF"/>
    <w:rsid w:val="003C3905"/>
    <w:rsid w:val="003C3D10"/>
    <w:rsid w:val="003C49DC"/>
    <w:rsid w:val="003C7040"/>
    <w:rsid w:val="003D08FC"/>
    <w:rsid w:val="003D09BF"/>
    <w:rsid w:val="003D1072"/>
    <w:rsid w:val="003D1B00"/>
    <w:rsid w:val="003D2983"/>
    <w:rsid w:val="003D3632"/>
    <w:rsid w:val="003D4881"/>
    <w:rsid w:val="003D6F7F"/>
    <w:rsid w:val="003D774C"/>
    <w:rsid w:val="003E0828"/>
    <w:rsid w:val="003E0E97"/>
    <w:rsid w:val="003E1A25"/>
    <w:rsid w:val="003E2031"/>
    <w:rsid w:val="003E21D2"/>
    <w:rsid w:val="003E46D1"/>
    <w:rsid w:val="003F0656"/>
    <w:rsid w:val="003F0755"/>
    <w:rsid w:val="003F13AA"/>
    <w:rsid w:val="003F2A4A"/>
    <w:rsid w:val="003F35C9"/>
    <w:rsid w:val="003F4903"/>
    <w:rsid w:val="003F5337"/>
    <w:rsid w:val="003F539B"/>
    <w:rsid w:val="003F5E39"/>
    <w:rsid w:val="003F7345"/>
    <w:rsid w:val="003F7B6F"/>
    <w:rsid w:val="0040076C"/>
    <w:rsid w:val="00402392"/>
    <w:rsid w:val="004023D0"/>
    <w:rsid w:val="0040768B"/>
    <w:rsid w:val="00407B8F"/>
    <w:rsid w:val="00407D6F"/>
    <w:rsid w:val="004101AF"/>
    <w:rsid w:val="00410FCE"/>
    <w:rsid w:val="00411214"/>
    <w:rsid w:val="00411F0C"/>
    <w:rsid w:val="0041397F"/>
    <w:rsid w:val="0042275B"/>
    <w:rsid w:val="00422D58"/>
    <w:rsid w:val="00424183"/>
    <w:rsid w:val="00424577"/>
    <w:rsid w:val="004264E8"/>
    <w:rsid w:val="00427010"/>
    <w:rsid w:val="004273D1"/>
    <w:rsid w:val="00427FE2"/>
    <w:rsid w:val="00430939"/>
    <w:rsid w:val="004309C6"/>
    <w:rsid w:val="00432497"/>
    <w:rsid w:val="00432600"/>
    <w:rsid w:val="004328EA"/>
    <w:rsid w:val="0043405A"/>
    <w:rsid w:val="004345B1"/>
    <w:rsid w:val="00435E63"/>
    <w:rsid w:val="0043776D"/>
    <w:rsid w:val="00437D9F"/>
    <w:rsid w:val="0044023A"/>
    <w:rsid w:val="00440245"/>
    <w:rsid w:val="004402EB"/>
    <w:rsid w:val="004407DC"/>
    <w:rsid w:val="00440934"/>
    <w:rsid w:val="00440D60"/>
    <w:rsid w:val="00441350"/>
    <w:rsid w:val="00441824"/>
    <w:rsid w:val="00441E21"/>
    <w:rsid w:val="0044706A"/>
    <w:rsid w:val="00447DC6"/>
    <w:rsid w:val="004518A7"/>
    <w:rsid w:val="00453E91"/>
    <w:rsid w:val="0045716E"/>
    <w:rsid w:val="00457912"/>
    <w:rsid w:val="00457CFC"/>
    <w:rsid w:val="00457FDD"/>
    <w:rsid w:val="004610D3"/>
    <w:rsid w:val="00465B9E"/>
    <w:rsid w:val="0046674E"/>
    <w:rsid w:val="00467DA8"/>
    <w:rsid w:val="00471E1F"/>
    <w:rsid w:val="00473F2C"/>
    <w:rsid w:val="00474E5F"/>
    <w:rsid w:val="004753DC"/>
    <w:rsid w:val="004756FA"/>
    <w:rsid w:val="0047576F"/>
    <w:rsid w:val="0047614F"/>
    <w:rsid w:val="004800B5"/>
    <w:rsid w:val="00480583"/>
    <w:rsid w:val="00481154"/>
    <w:rsid w:val="004820AF"/>
    <w:rsid w:val="0048294D"/>
    <w:rsid w:val="00482E35"/>
    <w:rsid w:val="0048370D"/>
    <w:rsid w:val="004871B4"/>
    <w:rsid w:val="00487F32"/>
    <w:rsid w:val="0049187C"/>
    <w:rsid w:val="00493214"/>
    <w:rsid w:val="00494524"/>
    <w:rsid w:val="00494993"/>
    <w:rsid w:val="00495B1F"/>
    <w:rsid w:val="004A109F"/>
    <w:rsid w:val="004A1900"/>
    <w:rsid w:val="004A2950"/>
    <w:rsid w:val="004A5727"/>
    <w:rsid w:val="004A5BC9"/>
    <w:rsid w:val="004B080B"/>
    <w:rsid w:val="004B2631"/>
    <w:rsid w:val="004B28EC"/>
    <w:rsid w:val="004B2A57"/>
    <w:rsid w:val="004B3C38"/>
    <w:rsid w:val="004B49F9"/>
    <w:rsid w:val="004B63CB"/>
    <w:rsid w:val="004B6A34"/>
    <w:rsid w:val="004B7C3C"/>
    <w:rsid w:val="004C0294"/>
    <w:rsid w:val="004C0BA6"/>
    <w:rsid w:val="004C1D0E"/>
    <w:rsid w:val="004C280F"/>
    <w:rsid w:val="004C3605"/>
    <w:rsid w:val="004C4F95"/>
    <w:rsid w:val="004C6DF9"/>
    <w:rsid w:val="004D1E75"/>
    <w:rsid w:val="004D2013"/>
    <w:rsid w:val="004D2410"/>
    <w:rsid w:val="004D323E"/>
    <w:rsid w:val="004D63A8"/>
    <w:rsid w:val="004D68A8"/>
    <w:rsid w:val="004D78B3"/>
    <w:rsid w:val="004E1ED6"/>
    <w:rsid w:val="004E3073"/>
    <w:rsid w:val="004E3241"/>
    <w:rsid w:val="004E365E"/>
    <w:rsid w:val="004E53DE"/>
    <w:rsid w:val="004F09A5"/>
    <w:rsid w:val="004F0D80"/>
    <w:rsid w:val="004F123C"/>
    <w:rsid w:val="004F3B8A"/>
    <w:rsid w:val="004F5D18"/>
    <w:rsid w:val="004F6654"/>
    <w:rsid w:val="00502152"/>
    <w:rsid w:val="00502411"/>
    <w:rsid w:val="00503D00"/>
    <w:rsid w:val="00505A5F"/>
    <w:rsid w:val="00507050"/>
    <w:rsid w:val="005121ED"/>
    <w:rsid w:val="00514BA7"/>
    <w:rsid w:val="00514E1A"/>
    <w:rsid w:val="00516496"/>
    <w:rsid w:val="00522237"/>
    <w:rsid w:val="00522377"/>
    <w:rsid w:val="005246A5"/>
    <w:rsid w:val="00525BA8"/>
    <w:rsid w:val="00526AE6"/>
    <w:rsid w:val="00530445"/>
    <w:rsid w:val="00530C03"/>
    <w:rsid w:val="00531536"/>
    <w:rsid w:val="00532494"/>
    <w:rsid w:val="0053298A"/>
    <w:rsid w:val="005353D6"/>
    <w:rsid w:val="00537D69"/>
    <w:rsid w:val="005423A4"/>
    <w:rsid w:val="00542BCD"/>
    <w:rsid w:val="0054547D"/>
    <w:rsid w:val="00546C18"/>
    <w:rsid w:val="0055286F"/>
    <w:rsid w:val="005529D6"/>
    <w:rsid w:val="00553054"/>
    <w:rsid w:val="0055415A"/>
    <w:rsid w:val="00555145"/>
    <w:rsid w:val="005558E0"/>
    <w:rsid w:val="00555C57"/>
    <w:rsid w:val="005564BC"/>
    <w:rsid w:val="00557C5A"/>
    <w:rsid w:val="00563003"/>
    <w:rsid w:val="005649F9"/>
    <w:rsid w:val="00565A8F"/>
    <w:rsid w:val="00567EF4"/>
    <w:rsid w:val="0057155C"/>
    <w:rsid w:val="00572AFF"/>
    <w:rsid w:val="00573277"/>
    <w:rsid w:val="005755C9"/>
    <w:rsid w:val="005804D6"/>
    <w:rsid w:val="0058058E"/>
    <w:rsid w:val="00580682"/>
    <w:rsid w:val="00580B53"/>
    <w:rsid w:val="0058117E"/>
    <w:rsid w:val="005817F0"/>
    <w:rsid w:val="005821AD"/>
    <w:rsid w:val="005828D7"/>
    <w:rsid w:val="0058292A"/>
    <w:rsid w:val="005833C2"/>
    <w:rsid w:val="005842C3"/>
    <w:rsid w:val="005847A1"/>
    <w:rsid w:val="005848B3"/>
    <w:rsid w:val="00584E08"/>
    <w:rsid w:val="005859E1"/>
    <w:rsid w:val="00586578"/>
    <w:rsid w:val="00587072"/>
    <w:rsid w:val="00591F41"/>
    <w:rsid w:val="00592C58"/>
    <w:rsid w:val="0059454F"/>
    <w:rsid w:val="00594A8D"/>
    <w:rsid w:val="005950B9"/>
    <w:rsid w:val="0059562B"/>
    <w:rsid w:val="005968CA"/>
    <w:rsid w:val="00597D9E"/>
    <w:rsid w:val="005A07A0"/>
    <w:rsid w:val="005A13CE"/>
    <w:rsid w:val="005A153F"/>
    <w:rsid w:val="005A269A"/>
    <w:rsid w:val="005A4701"/>
    <w:rsid w:val="005A67B1"/>
    <w:rsid w:val="005B0370"/>
    <w:rsid w:val="005B11F4"/>
    <w:rsid w:val="005B1743"/>
    <w:rsid w:val="005B18D1"/>
    <w:rsid w:val="005B1A97"/>
    <w:rsid w:val="005B26CD"/>
    <w:rsid w:val="005B38FF"/>
    <w:rsid w:val="005B57A0"/>
    <w:rsid w:val="005B66F0"/>
    <w:rsid w:val="005C3B5D"/>
    <w:rsid w:val="005C56E0"/>
    <w:rsid w:val="005C5C8E"/>
    <w:rsid w:val="005C6C6F"/>
    <w:rsid w:val="005C7AFE"/>
    <w:rsid w:val="005D136B"/>
    <w:rsid w:val="005D2E16"/>
    <w:rsid w:val="005D2E74"/>
    <w:rsid w:val="005D6018"/>
    <w:rsid w:val="005D6576"/>
    <w:rsid w:val="005E01FD"/>
    <w:rsid w:val="005E0CB2"/>
    <w:rsid w:val="005E0E49"/>
    <w:rsid w:val="005E1506"/>
    <w:rsid w:val="005E24FE"/>
    <w:rsid w:val="005E44AE"/>
    <w:rsid w:val="005E6B87"/>
    <w:rsid w:val="005E7B52"/>
    <w:rsid w:val="005F31C3"/>
    <w:rsid w:val="005F4413"/>
    <w:rsid w:val="005F48F6"/>
    <w:rsid w:val="005F5EF9"/>
    <w:rsid w:val="005F6721"/>
    <w:rsid w:val="005F7240"/>
    <w:rsid w:val="005F7C99"/>
    <w:rsid w:val="00600602"/>
    <w:rsid w:val="00602FCD"/>
    <w:rsid w:val="00604820"/>
    <w:rsid w:val="00604929"/>
    <w:rsid w:val="00604B42"/>
    <w:rsid w:val="006050AD"/>
    <w:rsid w:val="0060595C"/>
    <w:rsid w:val="00605D9A"/>
    <w:rsid w:val="00606B32"/>
    <w:rsid w:val="0060736F"/>
    <w:rsid w:val="00613B98"/>
    <w:rsid w:val="0061498A"/>
    <w:rsid w:val="00614BE2"/>
    <w:rsid w:val="00615F71"/>
    <w:rsid w:val="006162FB"/>
    <w:rsid w:val="0062064D"/>
    <w:rsid w:val="0062180B"/>
    <w:rsid w:val="00623308"/>
    <w:rsid w:val="006236A1"/>
    <w:rsid w:val="00623E04"/>
    <w:rsid w:val="006240EF"/>
    <w:rsid w:val="00625481"/>
    <w:rsid w:val="006254A2"/>
    <w:rsid w:val="00625DC2"/>
    <w:rsid w:val="00625F35"/>
    <w:rsid w:val="00626261"/>
    <w:rsid w:val="00627458"/>
    <w:rsid w:val="00630131"/>
    <w:rsid w:val="00630E1F"/>
    <w:rsid w:val="006323D1"/>
    <w:rsid w:val="00635503"/>
    <w:rsid w:val="006359BC"/>
    <w:rsid w:val="00635DD3"/>
    <w:rsid w:val="00635E65"/>
    <w:rsid w:val="00636317"/>
    <w:rsid w:val="006371D2"/>
    <w:rsid w:val="006414FA"/>
    <w:rsid w:val="00641680"/>
    <w:rsid w:val="00641793"/>
    <w:rsid w:val="00643FD3"/>
    <w:rsid w:val="00644298"/>
    <w:rsid w:val="0064560C"/>
    <w:rsid w:val="00645FD7"/>
    <w:rsid w:val="00646155"/>
    <w:rsid w:val="006463A8"/>
    <w:rsid w:val="00646905"/>
    <w:rsid w:val="00646DC1"/>
    <w:rsid w:val="00647128"/>
    <w:rsid w:val="00647920"/>
    <w:rsid w:val="00647E8A"/>
    <w:rsid w:val="00650DE5"/>
    <w:rsid w:val="00650F58"/>
    <w:rsid w:val="00651708"/>
    <w:rsid w:val="006520B3"/>
    <w:rsid w:val="006528DE"/>
    <w:rsid w:val="00652C94"/>
    <w:rsid w:val="00652DAA"/>
    <w:rsid w:val="00653BA9"/>
    <w:rsid w:val="00653D57"/>
    <w:rsid w:val="00653F13"/>
    <w:rsid w:val="00654276"/>
    <w:rsid w:val="00656A33"/>
    <w:rsid w:val="00657A29"/>
    <w:rsid w:val="00660E07"/>
    <w:rsid w:val="00660F46"/>
    <w:rsid w:val="00661373"/>
    <w:rsid w:val="006632D0"/>
    <w:rsid w:val="00663B6B"/>
    <w:rsid w:val="00663DAB"/>
    <w:rsid w:val="00664536"/>
    <w:rsid w:val="006670CE"/>
    <w:rsid w:val="00670FE3"/>
    <w:rsid w:val="00671426"/>
    <w:rsid w:val="00672C4F"/>
    <w:rsid w:val="0067341B"/>
    <w:rsid w:val="00674E6E"/>
    <w:rsid w:val="00675499"/>
    <w:rsid w:val="006756C8"/>
    <w:rsid w:val="00675F84"/>
    <w:rsid w:val="00676011"/>
    <w:rsid w:val="006775B1"/>
    <w:rsid w:val="006778BA"/>
    <w:rsid w:val="00677B7C"/>
    <w:rsid w:val="00680A15"/>
    <w:rsid w:val="0068128F"/>
    <w:rsid w:val="00681846"/>
    <w:rsid w:val="00681A2F"/>
    <w:rsid w:val="00682CD6"/>
    <w:rsid w:val="00682FBF"/>
    <w:rsid w:val="006844A5"/>
    <w:rsid w:val="00685AD4"/>
    <w:rsid w:val="006860C7"/>
    <w:rsid w:val="00686BD2"/>
    <w:rsid w:val="00690394"/>
    <w:rsid w:val="00690AFF"/>
    <w:rsid w:val="00691399"/>
    <w:rsid w:val="006913FD"/>
    <w:rsid w:val="00692EE8"/>
    <w:rsid w:val="0069392A"/>
    <w:rsid w:val="0069493D"/>
    <w:rsid w:val="00694D88"/>
    <w:rsid w:val="00694DEA"/>
    <w:rsid w:val="006963B8"/>
    <w:rsid w:val="00696D3B"/>
    <w:rsid w:val="00697142"/>
    <w:rsid w:val="006A1024"/>
    <w:rsid w:val="006A12D1"/>
    <w:rsid w:val="006A1CF4"/>
    <w:rsid w:val="006A2CBB"/>
    <w:rsid w:val="006A3CA1"/>
    <w:rsid w:val="006A4D5E"/>
    <w:rsid w:val="006A5385"/>
    <w:rsid w:val="006A5493"/>
    <w:rsid w:val="006A58E5"/>
    <w:rsid w:val="006A7E50"/>
    <w:rsid w:val="006B188E"/>
    <w:rsid w:val="006B32D2"/>
    <w:rsid w:val="006B41D6"/>
    <w:rsid w:val="006B66E4"/>
    <w:rsid w:val="006B7ED6"/>
    <w:rsid w:val="006C112C"/>
    <w:rsid w:val="006C1443"/>
    <w:rsid w:val="006C26A7"/>
    <w:rsid w:val="006C2B9A"/>
    <w:rsid w:val="006C454F"/>
    <w:rsid w:val="006C4CC1"/>
    <w:rsid w:val="006C530A"/>
    <w:rsid w:val="006C6E5F"/>
    <w:rsid w:val="006D1E46"/>
    <w:rsid w:val="006D2BAA"/>
    <w:rsid w:val="006D3765"/>
    <w:rsid w:val="006D4D2F"/>
    <w:rsid w:val="006D640A"/>
    <w:rsid w:val="006D7C4B"/>
    <w:rsid w:val="006E0262"/>
    <w:rsid w:val="006E0755"/>
    <w:rsid w:val="006E1BB2"/>
    <w:rsid w:val="006E2F9C"/>
    <w:rsid w:val="006E3F3C"/>
    <w:rsid w:val="006E4430"/>
    <w:rsid w:val="006E64D1"/>
    <w:rsid w:val="006F0A32"/>
    <w:rsid w:val="006F195E"/>
    <w:rsid w:val="006F2BE2"/>
    <w:rsid w:val="006F5017"/>
    <w:rsid w:val="006F6398"/>
    <w:rsid w:val="006F7109"/>
    <w:rsid w:val="006F7960"/>
    <w:rsid w:val="006F7FA7"/>
    <w:rsid w:val="007005BB"/>
    <w:rsid w:val="00702855"/>
    <w:rsid w:val="00703DDB"/>
    <w:rsid w:val="00703FAA"/>
    <w:rsid w:val="00704FF5"/>
    <w:rsid w:val="00705C59"/>
    <w:rsid w:val="00706BC2"/>
    <w:rsid w:val="0070705A"/>
    <w:rsid w:val="007074C9"/>
    <w:rsid w:val="00707A3B"/>
    <w:rsid w:val="007110AA"/>
    <w:rsid w:val="00711127"/>
    <w:rsid w:val="0071182D"/>
    <w:rsid w:val="00711AC1"/>
    <w:rsid w:val="007132A1"/>
    <w:rsid w:val="00713570"/>
    <w:rsid w:val="00714504"/>
    <w:rsid w:val="00714600"/>
    <w:rsid w:val="00714652"/>
    <w:rsid w:val="0071467B"/>
    <w:rsid w:val="00715647"/>
    <w:rsid w:val="007216B1"/>
    <w:rsid w:val="007226C7"/>
    <w:rsid w:val="00722AC8"/>
    <w:rsid w:val="0072531B"/>
    <w:rsid w:val="00725728"/>
    <w:rsid w:val="00726303"/>
    <w:rsid w:val="00727E25"/>
    <w:rsid w:val="007315E8"/>
    <w:rsid w:val="00733173"/>
    <w:rsid w:val="0073376F"/>
    <w:rsid w:val="007338EA"/>
    <w:rsid w:val="00733C5B"/>
    <w:rsid w:val="0073454D"/>
    <w:rsid w:val="00735FD5"/>
    <w:rsid w:val="00736B84"/>
    <w:rsid w:val="00737283"/>
    <w:rsid w:val="007406D8"/>
    <w:rsid w:val="00741383"/>
    <w:rsid w:val="0074369A"/>
    <w:rsid w:val="00744DD3"/>
    <w:rsid w:val="00745FFB"/>
    <w:rsid w:val="0074784C"/>
    <w:rsid w:val="00747AC2"/>
    <w:rsid w:val="00747C80"/>
    <w:rsid w:val="0075047F"/>
    <w:rsid w:val="00750DB6"/>
    <w:rsid w:val="007519B1"/>
    <w:rsid w:val="00752E2C"/>
    <w:rsid w:val="00752F97"/>
    <w:rsid w:val="007530BB"/>
    <w:rsid w:val="007530CE"/>
    <w:rsid w:val="00753C46"/>
    <w:rsid w:val="00753F78"/>
    <w:rsid w:val="00757AB2"/>
    <w:rsid w:val="00757E37"/>
    <w:rsid w:val="007604A1"/>
    <w:rsid w:val="00760E0F"/>
    <w:rsid w:val="00765D11"/>
    <w:rsid w:val="00766B72"/>
    <w:rsid w:val="00770114"/>
    <w:rsid w:val="00771BC5"/>
    <w:rsid w:val="00773865"/>
    <w:rsid w:val="00775B50"/>
    <w:rsid w:val="00777290"/>
    <w:rsid w:val="007825BC"/>
    <w:rsid w:val="0078410C"/>
    <w:rsid w:val="00784FAF"/>
    <w:rsid w:val="0078506C"/>
    <w:rsid w:val="00787328"/>
    <w:rsid w:val="007904E8"/>
    <w:rsid w:val="007921D3"/>
    <w:rsid w:val="00792582"/>
    <w:rsid w:val="00792A28"/>
    <w:rsid w:val="00794BB2"/>
    <w:rsid w:val="00794FEC"/>
    <w:rsid w:val="0079793B"/>
    <w:rsid w:val="007A3146"/>
    <w:rsid w:val="007A3AC3"/>
    <w:rsid w:val="007A5C45"/>
    <w:rsid w:val="007A5D25"/>
    <w:rsid w:val="007A7560"/>
    <w:rsid w:val="007B0585"/>
    <w:rsid w:val="007B2A7D"/>
    <w:rsid w:val="007B5AAC"/>
    <w:rsid w:val="007B5CD8"/>
    <w:rsid w:val="007B6C56"/>
    <w:rsid w:val="007C0118"/>
    <w:rsid w:val="007C15BB"/>
    <w:rsid w:val="007C1746"/>
    <w:rsid w:val="007C35A1"/>
    <w:rsid w:val="007C3E3E"/>
    <w:rsid w:val="007C6266"/>
    <w:rsid w:val="007C67C6"/>
    <w:rsid w:val="007C7115"/>
    <w:rsid w:val="007C7E13"/>
    <w:rsid w:val="007D03FA"/>
    <w:rsid w:val="007D29F8"/>
    <w:rsid w:val="007D3086"/>
    <w:rsid w:val="007D3D97"/>
    <w:rsid w:val="007D46E9"/>
    <w:rsid w:val="007D483C"/>
    <w:rsid w:val="007D4C22"/>
    <w:rsid w:val="007D56BF"/>
    <w:rsid w:val="007D7AAC"/>
    <w:rsid w:val="007E0BBA"/>
    <w:rsid w:val="007E0F1A"/>
    <w:rsid w:val="007E1686"/>
    <w:rsid w:val="007E63F9"/>
    <w:rsid w:val="007E78B0"/>
    <w:rsid w:val="007E7F97"/>
    <w:rsid w:val="007F24AB"/>
    <w:rsid w:val="007F4612"/>
    <w:rsid w:val="007F5982"/>
    <w:rsid w:val="007F6C0C"/>
    <w:rsid w:val="007F6CFE"/>
    <w:rsid w:val="007F7409"/>
    <w:rsid w:val="00800D0B"/>
    <w:rsid w:val="00801494"/>
    <w:rsid w:val="008019C3"/>
    <w:rsid w:val="008020A2"/>
    <w:rsid w:val="0080220A"/>
    <w:rsid w:val="0080581D"/>
    <w:rsid w:val="00811A61"/>
    <w:rsid w:val="00811C07"/>
    <w:rsid w:val="008131DF"/>
    <w:rsid w:val="00814EBE"/>
    <w:rsid w:val="00815A86"/>
    <w:rsid w:val="0081670C"/>
    <w:rsid w:val="008177CB"/>
    <w:rsid w:val="00817AE2"/>
    <w:rsid w:val="00822A41"/>
    <w:rsid w:val="0082512B"/>
    <w:rsid w:val="00825FA2"/>
    <w:rsid w:val="00826199"/>
    <w:rsid w:val="00827AC9"/>
    <w:rsid w:val="00830069"/>
    <w:rsid w:val="0083046E"/>
    <w:rsid w:val="00830E20"/>
    <w:rsid w:val="0083485B"/>
    <w:rsid w:val="008403AC"/>
    <w:rsid w:val="00841D39"/>
    <w:rsid w:val="00842CA2"/>
    <w:rsid w:val="008444A2"/>
    <w:rsid w:val="008447FC"/>
    <w:rsid w:val="0084629B"/>
    <w:rsid w:val="008474A3"/>
    <w:rsid w:val="00851D86"/>
    <w:rsid w:val="008530CC"/>
    <w:rsid w:val="00853485"/>
    <w:rsid w:val="008543C6"/>
    <w:rsid w:val="00854D4A"/>
    <w:rsid w:val="00855E55"/>
    <w:rsid w:val="008564A6"/>
    <w:rsid w:val="00856D57"/>
    <w:rsid w:val="00856E1A"/>
    <w:rsid w:val="008570B6"/>
    <w:rsid w:val="0086038E"/>
    <w:rsid w:val="008606A7"/>
    <w:rsid w:val="00861B72"/>
    <w:rsid w:val="00863F28"/>
    <w:rsid w:val="00864317"/>
    <w:rsid w:val="00865D12"/>
    <w:rsid w:val="00865E6C"/>
    <w:rsid w:val="00870E58"/>
    <w:rsid w:val="00871397"/>
    <w:rsid w:val="00874E62"/>
    <w:rsid w:val="00875D65"/>
    <w:rsid w:val="0087622D"/>
    <w:rsid w:val="00876874"/>
    <w:rsid w:val="00877774"/>
    <w:rsid w:val="00880F97"/>
    <w:rsid w:val="00882C14"/>
    <w:rsid w:val="008834E2"/>
    <w:rsid w:val="00886EA6"/>
    <w:rsid w:val="00887F24"/>
    <w:rsid w:val="008909D3"/>
    <w:rsid w:val="00890C54"/>
    <w:rsid w:val="00891E63"/>
    <w:rsid w:val="00893D82"/>
    <w:rsid w:val="008945CE"/>
    <w:rsid w:val="00895CE6"/>
    <w:rsid w:val="008977CA"/>
    <w:rsid w:val="008A13CA"/>
    <w:rsid w:val="008A19A4"/>
    <w:rsid w:val="008A4186"/>
    <w:rsid w:val="008A6EF0"/>
    <w:rsid w:val="008A7A3C"/>
    <w:rsid w:val="008B0747"/>
    <w:rsid w:val="008B07E6"/>
    <w:rsid w:val="008B18DB"/>
    <w:rsid w:val="008B3E88"/>
    <w:rsid w:val="008B74E4"/>
    <w:rsid w:val="008C03D7"/>
    <w:rsid w:val="008C05D0"/>
    <w:rsid w:val="008C221B"/>
    <w:rsid w:val="008C27FD"/>
    <w:rsid w:val="008C3590"/>
    <w:rsid w:val="008C4322"/>
    <w:rsid w:val="008D0513"/>
    <w:rsid w:val="008D11C6"/>
    <w:rsid w:val="008D1298"/>
    <w:rsid w:val="008D1931"/>
    <w:rsid w:val="008D22DB"/>
    <w:rsid w:val="008D2D43"/>
    <w:rsid w:val="008D2E06"/>
    <w:rsid w:val="008D34EF"/>
    <w:rsid w:val="008E014F"/>
    <w:rsid w:val="008E0398"/>
    <w:rsid w:val="008E0FA1"/>
    <w:rsid w:val="008E1100"/>
    <w:rsid w:val="008E1156"/>
    <w:rsid w:val="008E14D5"/>
    <w:rsid w:val="008E14FE"/>
    <w:rsid w:val="008E1BE7"/>
    <w:rsid w:val="008E1C41"/>
    <w:rsid w:val="008E2258"/>
    <w:rsid w:val="008E2C42"/>
    <w:rsid w:val="008E7331"/>
    <w:rsid w:val="008E7418"/>
    <w:rsid w:val="008E7638"/>
    <w:rsid w:val="008E7D1F"/>
    <w:rsid w:val="008F000D"/>
    <w:rsid w:val="008F147D"/>
    <w:rsid w:val="008F5643"/>
    <w:rsid w:val="008F5E14"/>
    <w:rsid w:val="008F6352"/>
    <w:rsid w:val="008F74B7"/>
    <w:rsid w:val="00901909"/>
    <w:rsid w:val="00902277"/>
    <w:rsid w:val="00902E06"/>
    <w:rsid w:val="00903480"/>
    <w:rsid w:val="009034D8"/>
    <w:rsid w:val="00905447"/>
    <w:rsid w:val="0090592B"/>
    <w:rsid w:val="009063AB"/>
    <w:rsid w:val="0090740D"/>
    <w:rsid w:val="00907A83"/>
    <w:rsid w:val="00910063"/>
    <w:rsid w:val="0091116C"/>
    <w:rsid w:val="0091162E"/>
    <w:rsid w:val="00911E90"/>
    <w:rsid w:val="00912234"/>
    <w:rsid w:val="00913E99"/>
    <w:rsid w:val="00914D50"/>
    <w:rsid w:val="00914E8E"/>
    <w:rsid w:val="009159C5"/>
    <w:rsid w:val="00920072"/>
    <w:rsid w:val="00923D7E"/>
    <w:rsid w:val="009240E4"/>
    <w:rsid w:val="00924519"/>
    <w:rsid w:val="0092692F"/>
    <w:rsid w:val="00926C42"/>
    <w:rsid w:val="009272BB"/>
    <w:rsid w:val="0093057C"/>
    <w:rsid w:val="0093062D"/>
    <w:rsid w:val="009308EF"/>
    <w:rsid w:val="009309FA"/>
    <w:rsid w:val="0093162C"/>
    <w:rsid w:val="009343DF"/>
    <w:rsid w:val="0093599B"/>
    <w:rsid w:val="00935A74"/>
    <w:rsid w:val="0093641C"/>
    <w:rsid w:val="009364C5"/>
    <w:rsid w:val="00936FA4"/>
    <w:rsid w:val="009377F8"/>
    <w:rsid w:val="00940560"/>
    <w:rsid w:val="0094167C"/>
    <w:rsid w:val="0094193E"/>
    <w:rsid w:val="0094505E"/>
    <w:rsid w:val="00945B8E"/>
    <w:rsid w:val="0095168D"/>
    <w:rsid w:val="0095359F"/>
    <w:rsid w:val="009601CE"/>
    <w:rsid w:val="00961C25"/>
    <w:rsid w:val="00963949"/>
    <w:rsid w:val="00963B17"/>
    <w:rsid w:val="00965734"/>
    <w:rsid w:val="00966A80"/>
    <w:rsid w:val="00966E44"/>
    <w:rsid w:val="00967935"/>
    <w:rsid w:val="00967B8D"/>
    <w:rsid w:val="0097022B"/>
    <w:rsid w:val="00970975"/>
    <w:rsid w:val="00970D66"/>
    <w:rsid w:val="00972D01"/>
    <w:rsid w:val="00973280"/>
    <w:rsid w:val="009746F8"/>
    <w:rsid w:val="0097624C"/>
    <w:rsid w:val="00976668"/>
    <w:rsid w:val="00977E42"/>
    <w:rsid w:val="00980577"/>
    <w:rsid w:val="009806E0"/>
    <w:rsid w:val="00983A0D"/>
    <w:rsid w:val="00984779"/>
    <w:rsid w:val="009861C6"/>
    <w:rsid w:val="009863EB"/>
    <w:rsid w:val="00987D91"/>
    <w:rsid w:val="00987F26"/>
    <w:rsid w:val="009901CA"/>
    <w:rsid w:val="0099039A"/>
    <w:rsid w:val="00991F16"/>
    <w:rsid w:val="00992219"/>
    <w:rsid w:val="00995F14"/>
    <w:rsid w:val="009A0307"/>
    <w:rsid w:val="009A0EE8"/>
    <w:rsid w:val="009A300C"/>
    <w:rsid w:val="009A32A2"/>
    <w:rsid w:val="009A3E36"/>
    <w:rsid w:val="009A44C4"/>
    <w:rsid w:val="009A4AA8"/>
    <w:rsid w:val="009A4F78"/>
    <w:rsid w:val="009A5CD4"/>
    <w:rsid w:val="009A68F8"/>
    <w:rsid w:val="009B295C"/>
    <w:rsid w:val="009B6805"/>
    <w:rsid w:val="009C0EC0"/>
    <w:rsid w:val="009C1385"/>
    <w:rsid w:val="009C41BE"/>
    <w:rsid w:val="009C4C67"/>
    <w:rsid w:val="009C53DD"/>
    <w:rsid w:val="009D2BBF"/>
    <w:rsid w:val="009D3290"/>
    <w:rsid w:val="009D3A3C"/>
    <w:rsid w:val="009E0802"/>
    <w:rsid w:val="009E3CC3"/>
    <w:rsid w:val="009E4BA0"/>
    <w:rsid w:val="009E5328"/>
    <w:rsid w:val="009E576B"/>
    <w:rsid w:val="009E6FA2"/>
    <w:rsid w:val="009F1465"/>
    <w:rsid w:val="009F2382"/>
    <w:rsid w:val="009F2693"/>
    <w:rsid w:val="009F323C"/>
    <w:rsid w:val="009F3CDC"/>
    <w:rsid w:val="009F48C9"/>
    <w:rsid w:val="009F53D3"/>
    <w:rsid w:val="009F6619"/>
    <w:rsid w:val="009F6E98"/>
    <w:rsid w:val="009F6F17"/>
    <w:rsid w:val="00A00084"/>
    <w:rsid w:val="00A005DA"/>
    <w:rsid w:val="00A005E1"/>
    <w:rsid w:val="00A01E70"/>
    <w:rsid w:val="00A03E58"/>
    <w:rsid w:val="00A05B09"/>
    <w:rsid w:val="00A05F9F"/>
    <w:rsid w:val="00A061D4"/>
    <w:rsid w:val="00A06E67"/>
    <w:rsid w:val="00A108DA"/>
    <w:rsid w:val="00A11378"/>
    <w:rsid w:val="00A136B5"/>
    <w:rsid w:val="00A153BD"/>
    <w:rsid w:val="00A23E47"/>
    <w:rsid w:val="00A2560A"/>
    <w:rsid w:val="00A26175"/>
    <w:rsid w:val="00A26B10"/>
    <w:rsid w:val="00A31974"/>
    <w:rsid w:val="00A32178"/>
    <w:rsid w:val="00A32A88"/>
    <w:rsid w:val="00A34D6C"/>
    <w:rsid w:val="00A35298"/>
    <w:rsid w:val="00A359D9"/>
    <w:rsid w:val="00A35D50"/>
    <w:rsid w:val="00A37D17"/>
    <w:rsid w:val="00A41B0E"/>
    <w:rsid w:val="00A41EBE"/>
    <w:rsid w:val="00A41F8F"/>
    <w:rsid w:val="00A4419A"/>
    <w:rsid w:val="00A45074"/>
    <w:rsid w:val="00A45470"/>
    <w:rsid w:val="00A45B11"/>
    <w:rsid w:val="00A45BAC"/>
    <w:rsid w:val="00A45BDA"/>
    <w:rsid w:val="00A468C5"/>
    <w:rsid w:val="00A46CDC"/>
    <w:rsid w:val="00A5077B"/>
    <w:rsid w:val="00A509D0"/>
    <w:rsid w:val="00A50C16"/>
    <w:rsid w:val="00A520B5"/>
    <w:rsid w:val="00A521CE"/>
    <w:rsid w:val="00A52C87"/>
    <w:rsid w:val="00A53223"/>
    <w:rsid w:val="00A5372D"/>
    <w:rsid w:val="00A53E49"/>
    <w:rsid w:val="00A5517E"/>
    <w:rsid w:val="00A5662E"/>
    <w:rsid w:val="00A56F86"/>
    <w:rsid w:val="00A5776B"/>
    <w:rsid w:val="00A60133"/>
    <w:rsid w:val="00A60BE1"/>
    <w:rsid w:val="00A60F77"/>
    <w:rsid w:val="00A622DE"/>
    <w:rsid w:val="00A626FC"/>
    <w:rsid w:val="00A62C3B"/>
    <w:rsid w:val="00A65BA5"/>
    <w:rsid w:val="00A663B3"/>
    <w:rsid w:val="00A66C31"/>
    <w:rsid w:val="00A67CAB"/>
    <w:rsid w:val="00A70B26"/>
    <w:rsid w:val="00A72BC5"/>
    <w:rsid w:val="00A75559"/>
    <w:rsid w:val="00A756D7"/>
    <w:rsid w:val="00A76573"/>
    <w:rsid w:val="00A817E5"/>
    <w:rsid w:val="00A81EDC"/>
    <w:rsid w:val="00A83770"/>
    <w:rsid w:val="00A837C3"/>
    <w:rsid w:val="00A8424F"/>
    <w:rsid w:val="00A84ABD"/>
    <w:rsid w:val="00A84C4F"/>
    <w:rsid w:val="00A850A8"/>
    <w:rsid w:val="00A86320"/>
    <w:rsid w:val="00A87140"/>
    <w:rsid w:val="00A87588"/>
    <w:rsid w:val="00A87680"/>
    <w:rsid w:val="00A90322"/>
    <w:rsid w:val="00A91179"/>
    <w:rsid w:val="00A91F71"/>
    <w:rsid w:val="00A9458B"/>
    <w:rsid w:val="00A9683C"/>
    <w:rsid w:val="00A975D8"/>
    <w:rsid w:val="00AA03B1"/>
    <w:rsid w:val="00AA2CA3"/>
    <w:rsid w:val="00AA3151"/>
    <w:rsid w:val="00AA51F5"/>
    <w:rsid w:val="00AA5294"/>
    <w:rsid w:val="00AA755A"/>
    <w:rsid w:val="00AB0FE8"/>
    <w:rsid w:val="00AB12DA"/>
    <w:rsid w:val="00AB2605"/>
    <w:rsid w:val="00AB3883"/>
    <w:rsid w:val="00AB4032"/>
    <w:rsid w:val="00AB5C28"/>
    <w:rsid w:val="00AB6CFF"/>
    <w:rsid w:val="00AB755E"/>
    <w:rsid w:val="00AC0437"/>
    <w:rsid w:val="00AC2DD2"/>
    <w:rsid w:val="00AC312E"/>
    <w:rsid w:val="00AC3985"/>
    <w:rsid w:val="00AC41B6"/>
    <w:rsid w:val="00AC5A40"/>
    <w:rsid w:val="00AD0261"/>
    <w:rsid w:val="00AD0755"/>
    <w:rsid w:val="00AD18E4"/>
    <w:rsid w:val="00AD2631"/>
    <w:rsid w:val="00AD2891"/>
    <w:rsid w:val="00AD48E0"/>
    <w:rsid w:val="00AD49D6"/>
    <w:rsid w:val="00AD5B49"/>
    <w:rsid w:val="00AE1810"/>
    <w:rsid w:val="00AE1C80"/>
    <w:rsid w:val="00AE2E4D"/>
    <w:rsid w:val="00AE344B"/>
    <w:rsid w:val="00AE4144"/>
    <w:rsid w:val="00AF030E"/>
    <w:rsid w:val="00AF128C"/>
    <w:rsid w:val="00AF1857"/>
    <w:rsid w:val="00AF2E0E"/>
    <w:rsid w:val="00AF31D7"/>
    <w:rsid w:val="00AF345A"/>
    <w:rsid w:val="00AF4ACF"/>
    <w:rsid w:val="00AF4E75"/>
    <w:rsid w:val="00AF5172"/>
    <w:rsid w:val="00AF6FE9"/>
    <w:rsid w:val="00AF7876"/>
    <w:rsid w:val="00B00731"/>
    <w:rsid w:val="00B01FE0"/>
    <w:rsid w:val="00B03601"/>
    <w:rsid w:val="00B054B2"/>
    <w:rsid w:val="00B05B4C"/>
    <w:rsid w:val="00B106B6"/>
    <w:rsid w:val="00B11514"/>
    <w:rsid w:val="00B11827"/>
    <w:rsid w:val="00B11896"/>
    <w:rsid w:val="00B1274E"/>
    <w:rsid w:val="00B14A65"/>
    <w:rsid w:val="00B15114"/>
    <w:rsid w:val="00B15615"/>
    <w:rsid w:val="00B16A24"/>
    <w:rsid w:val="00B2095F"/>
    <w:rsid w:val="00B20F63"/>
    <w:rsid w:val="00B21014"/>
    <w:rsid w:val="00B21CA8"/>
    <w:rsid w:val="00B21E46"/>
    <w:rsid w:val="00B22096"/>
    <w:rsid w:val="00B24EDB"/>
    <w:rsid w:val="00B27601"/>
    <w:rsid w:val="00B31330"/>
    <w:rsid w:val="00B31635"/>
    <w:rsid w:val="00B31A21"/>
    <w:rsid w:val="00B31C23"/>
    <w:rsid w:val="00B32C09"/>
    <w:rsid w:val="00B33154"/>
    <w:rsid w:val="00B33ECE"/>
    <w:rsid w:val="00B351DF"/>
    <w:rsid w:val="00B36468"/>
    <w:rsid w:val="00B400F3"/>
    <w:rsid w:val="00B40511"/>
    <w:rsid w:val="00B4062F"/>
    <w:rsid w:val="00B4424F"/>
    <w:rsid w:val="00B44E6A"/>
    <w:rsid w:val="00B45B02"/>
    <w:rsid w:val="00B46250"/>
    <w:rsid w:val="00B46A6E"/>
    <w:rsid w:val="00B51BAB"/>
    <w:rsid w:val="00B52222"/>
    <w:rsid w:val="00B522DA"/>
    <w:rsid w:val="00B53B61"/>
    <w:rsid w:val="00B53E75"/>
    <w:rsid w:val="00B5597C"/>
    <w:rsid w:val="00B56856"/>
    <w:rsid w:val="00B60922"/>
    <w:rsid w:val="00B61566"/>
    <w:rsid w:val="00B61D75"/>
    <w:rsid w:val="00B62490"/>
    <w:rsid w:val="00B63639"/>
    <w:rsid w:val="00B6395F"/>
    <w:rsid w:val="00B64280"/>
    <w:rsid w:val="00B6442C"/>
    <w:rsid w:val="00B6566F"/>
    <w:rsid w:val="00B6625C"/>
    <w:rsid w:val="00B70C57"/>
    <w:rsid w:val="00B70C79"/>
    <w:rsid w:val="00B761AC"/>
    <w:rsid w:val="00B76BF3"/>
    <w:rsid w:val="00B80DC2"/>
    <w:rsid w:val="00B8176E"/>
    <w:rsid w:val="00B81A2A"/>
    <w:rsid w:val="00B827B2"/>
    <w:rsid w:val="00B83257"/>
    <w:rsid w:val="00B85A7B"/>
    <w:rsid w:val="00B877E0"/>
    <w:rsid w:val="00B87CD3"/>
    <w:rsid w:val="00B9152F"/>
    <w:rsid w:val="00B925FD"/>
    <w:rsid w:val="00B94A7F"/>
    <w:rsid w:val="00B95911"/>
    <w:rsid w:val="00B97044"/>
    <w:rsid w:val="00B9784D"/>
    <w:rsid w:val="00BA02D3"/>
    <w:rsid w:val="00BA0452"/>
    <w:rsid w:val="00BA0583"/>
    <w:rsid w:val="00BA10F9"/>
    <w:rsid w:val="00BA1A6E"/>
    <w:rsid w:val="00BA4080"/>
    <w:rsid w:val="00BA6417"/>
    <w:rsid w:val="00BB0FC2"/>
    <w:rsid w:val="00BB22DB"/>
    <w:rsid w:val="00BB5DD5"/>
    <w:rsid w:val="00BB699A"/>
    <w:rsid w:val="00BC0675"/>
    <w:rsid w:val="00BC0AF5"/>
    <w:rsid w:val="00BC0DAC"/>
    <w:rsid w:val="00BC139C"/>
    <w:rsid w:val="00BC40C9"/>
    <w:rsid w:val="00BC45DC"/>
    <w:rsid w:val="00BC510A"/>
    <w:rsid w:val="00BC73C9"/>
    <w:rsid w:val="00BC76C5"/>
    <w:rsid w:val="00BD0F4D"/>
    <w:rsid w:val="00BD1A99"/>
    <w:rsid w:val="00BD1D0F"/>
    <w:rsid w:val="00BD24CD"/>
    <w:rsid w:val="00BD3F81"/>
    <w:rsid w:val="00BD4DEB"/>
    <w:rsid w:val="00BD5A2E"/>
    <w:rsid w:val="00BD5A80"/>
    <w:rsid w:val="00BD5D69"/>
    <w:rsid w:val="00BD6271"/>
    <w:rsid w:val="00BD6321"/>
    <w:rsid w:val="00BD6726"/>
    <w:rsid w:val="00BD6F2F"/>
    <w:rsid w:val="00BD72BC"/>
    <w:rsid w:val="00BE04F0"/>
    <w:rsid w:val="00BE1631"/>
    <w:rsid w:val="00BE2AE4"/>
    <w:rsid w:val="00BE4378"/>
    <w:rsid w:val="00BE4DC9"/>
    <w:rsid w:val="00BE50EB"/>
    <w:rsid w:val="00BF0669"/>
    <w:rsid w:val="00BF16B3"/>
    <w:rsid w:val="00BF1AAE"/>
    <w:rsid w:val="00BF24BE"/>
    <w:rsid w:val="00BF29A8"/>
    <w:rsid w:val="00BF318B"/>
    <w:rsid w:val="00BF5148"/>
    <w:rsid w:val="00BF522B"/>
    <w:rsid w:val="00BF5FB1"/>
    <w:rsid w:val="00BF653D"/>
    <w:rsid w:val="00BF7697"/>
    <w:rsid w:val="00BF7B66"/>
    <w:rsid w:val="00C005C4"/>
    <w:rsid w:val="00C01350"/>
    <w:rsid w:val="00C014B3"/>
    <w:rsid w:val="00C020F7"/>
    <w:rsid w:val="00C02572"/>
    <w:rsid w:val="00C02A6E"/>
    <w:rsid w:val="00C032CA"/>
    <w:rsid w:val="00C04170"/>
    <w:rsid w:val="00C05663"/>
    <w:rsid w:val="00C06851"/>
    <w:rsid w:val="00C0709A"/>
    <w:rsid w:val="00C0722D"/>
    <w:rsid w:val="00C07AC0"/>
    <w:rsid w:val="00C101AA"/>
    <w:rsid w:val="00C1789E"/>
    <w:rsid w:val="00C23841"/>
    <w:rsid w:val="00C2397E"/>
    <w:rsid w:val="00C24DCC"/>
    <w:rsid w:val="00C2641B"/>
    <w:rsid w:val="00C27339"/>
    <w:rsid w:val="00C302C0"/>
    <w:rsid w:val="00C316A8"/>
    <w:rsid w:val="00C318C2"/>
    <w:rsid w:val="00C31909"/>
    <w:rsid w:val="00C31AB9"/>
    <w:rsid w:val="00C32451"/>
    <w:rsid w:val="00C32F1C"/>
    <w:rsid w:val="00C340A7"/>
    <w:rsid w:val="00C35C16"/>
    <w:rsid w:val="00C35FA6"/>
    <w:rsid w:val="00C36853"/>
    <w:rsid w:val="00C37002"/>
    <w:rsid w:val="00C40B09"/>
    <w:rsid w:val="00C41673"/>
    <w:rsid w:val="00C41942"/>
    <w:rsid w:val="00C43678"/>
    <w:rsid w:val="00C45FA0"/>
    <w:rsid w:val="00C514C1"/>
    <w:rsid w:val="00C51D54"/>
    <w:rsid w:val="00C53C6E"/>
    <w:rsid w:val="00C540C9"/>
    <w:rsid w:val="00C547D2"/>
    <w:rsid w:val="00C54F21"/>
    <w:rsid w:val="00C5798E"/>
    <w:rsid w:val="00C606E2"/>
    <w:rsid w:val="00C60868"/>
    <w:rsid w:val="00C6192B"/>
    <w:rsid w:val="00C62198"/>
    <w:rsid w:val="00C626CA"/>
    <w:rsid w:val="00C62DAF"/>
    <w:rsid w:val="00C635EF"/>
    <w:rsid w:val="00C649CA"/>
    <w:rsid w:val="00C65B39"/>
    <w:rsid w:val="00C673F7"/>
    <w:rsid w:val="00C72AE1"/>
    <w:rsid w:val="00C72DCF"/>
    <w:rsid w:val="00C73EDE"/>
    <w:rsid w:val="00C741FE"/>
    <w:rsid w:val="00C742BF"/>
    <w:rsid w:val="00C74554"/>
    <w:rsid w:val="00C74701"/>
    <w:rsid w:val="00C77A22"/>
    <w:rsid w:val="00C77B23"/>
    <w:rsid w:val="00C800F2"/>
    <w:rsid w:val="00C803CC"/>
    <w:rsid w:val="00C8070A"/>
    <w:rsid w:val="00C814D7"/>
    <w:rsid w:val="00C824F5"/>
    <w:rsid w:val="00C840FE"/>
    <w:rsid w:val="00C8452A"/>
    <w:rsid w:val="00C86337"/>
    <w:rsid w:val="00C87952"/>
    <w:rsid w:val="00C91C73"/>
    <w:rsid w:val="00C94CA5"/>
    <w:rsid w:val="00C957A1"/>
    <w:rsid w:val="00C967CE"/>
    <w:rsid w:val="00C97324"/>
    <w:rsid w:val="00C975D3"/>
    <w:rsid w:val="00C97ADD"/>
    <w:rsid w:val="00CA1A5C"/>
    <w:rsid w:val="00CA5F44"/>
    <w:rsid w:val="00CA6463"/>
    <w:rsid w:val="00CA7CA3"/>
    <w:rsid w:val="00CA7F48"/>
    <w:rsid w:val="00CB271B"/>
    <w:rsid w:val="00CB2A05"/>
    <w:rsid w:val="00CB5879"/>
    <w:rsid w:val="00CB5FCA"/>
    <w:rsid w:val="00CB6FE2"/>
    <w:rsid w:val="00CB778A"/>
    <w:rsid w:val="00CC01CD"/>
    <w:rsid w:val="00CC05C5"/>
    <w:rsid w:val="00CC14EB"/>
    <w:rsid w:val="00CC1F20"/>
    <w:rsid w:val="00CC26DD"/>
    <w:rsid w:val="00CC4443"/>
    <w:rsid w:val="00CC4E35"/>
    <w:rsid w:val="00CC7968"/>
    <w:rsid w:val="00CD0C01"/>
    <w:rsid w:val="00CD1A2C"/>
    <w:rsid w:val="00CD231F"/>
    <w:rsid w:val="00CD23CA"/>
    <w:rsid w:val="00CD3730"/>
    <w:rsid w:val="00CD51C1"/>
    <w:rsid w:val="00CD660A"/>
    <w:rsid w:val="00CD6C48"/>
    <w:rsid w:val="00CE0BB0"/>
    <w:rsid w:val="00CE2430"/>
    <w:rsid w:val="00CE3789"/>
    <w:rsid w:val="00CE5660"/>
    <w:rsid w:val="00CE641E"/>
    <w:rsid w:val="00CE7D8F"/>
    <w:rsid w:val="00CF08E1"/>
    <w:rsid w:val="00CF2A00"/>
    <w:rsid w:val="00CF4A59"/>
    <w:rsid w:val="00CF596D"/>
    <w:rsid w:val="00CF5D66"/>
    <w:rsid w:val="00CF6A97"/>
    <w:rsid w:val="00D00444"/>
    <w:rsid w:val="00D00606"/>
    <w:rsid w:val="00D023AC"/>
    <w:rsid w:val="00D02780"/>
    <w:rsid w:val="00D02AB3"/>
    <w:rsid w:val="00D06387"/>
    <w:rsid w:val="00D06594"/>
    <w:rsid w:val="00D06CEE"/>
    <w:rsid w:val="00D07DF7"/>
    <w:rsid w:val="00D123CB"/>
    <w:rsid w:val="00D13AC5"/>
    <w:rsid w:val="00D14097"/>
    <w:rsid w:val="00D142D7"/>
    <w:rsid w:val="00D14E85"/>
    <w:rsid w:val="00D206DA"/>
    <w:rsid w:val="00D20715"/>
    <w:rsid w:val="00D20C04"/>
    <w:rsid w:val="00D20DEA"/>
    <w:rsid w:val="00D2118C"/>
    <w:rsid w:val="00D225C1"/>
    <w:rsid w:val="00D228E9"/>
    <w:rsid w:val="00D234F5"/>
    <w:rsid w:val="00D240D0"/>
    <w:rsid w:val="00D2437E"/>
    <w:rsid w:val="00D25C80"/>
    <w:rsid w:val="00D26F1A"/>
    <w:rsid w:val="00D27B1E"/>
    <w:rsid w:val="00D31388"/>
    <w:rsid w:val="00D3167A"/>
    <w:rsid w:val="00D32207"/>
    <w:rsid w:val="00D33693"/>
    <w:rsid w:val="00D337C4"/>
    <w:rsid w:val="00D33C2C"/>
    <w:rsid w:val="00D34B4B"/>
    <w:rsid w:val="00D37553"/>
    <w:rsid w:val="00D37E3E"/>
    <w:rsid w:val="00D4142D"/>
    <w:rsid w:val="00D418B2"/>
    <w:rsid w:val="00D45AD2"/>
    <w:rsid w:val="00D47A2D"/>
    <w:rsid w:val="00D5071F"/>
    <w:rsid w:val="00D50900"/>
    <w:rsid w:val="00D509BD"/>
    <w:rsid w:val="00D51D35"/>
    <w:rsid w:val="00D527C0"/>
    <w:rsid w:val="00D528D9"/>
    <w:rsid w:val="00D55A90"/>
    <w:rsid w:val="00D57E76"/>
    <w:rsid w:val="00D6173E"/>
    <w:rsid w:val="00D624AA"/>
    <w:rsid w:val="00D65EAE"/>
    <w:rsid w:val="00D65ED5"/>
    <w:rsid w:val="00D6782C"/>
    <w:rsid w:val="00D724EE"/>
    <w:rsid w:val="00D733DF"/>
    <w:rsid w:val="00D767D7"/>
    <w:rsid w:val="00D77128"/>
    <w:rsid w:val="00D77D18"/>
    <w:rsid w:val="00D815A1"/>
    <w:rsid w:val="00D81AC2"/>
    <w:rsid w:val="00D820B8"/>
    <w:rsid w:val="00D8328A"/>
    <w:rsid w:val="00D835F0"/>
    <w:rsid w:val="00D84ED7"/>
    <w:rsid w:val="00D853CA"/>
    <w:rsid w:val="00D85BE5"/>
    <w:rsid w:val="00D862F8"/>
    <w:rsid w:val="00D86A34"/>
    <w:rsid w:val="00D9237C"/>
    <w:rsid w:val="00D9265C"/>
    <w:rsid w:val="00D93408"/>
    <w:rsid w:val="00D96D8A"/>
    <w:rsid w:val="00D96FA9"/>
    <w:rsid w:val="00D97856"/>
    <w:rsid w:val="00DA0248"/>
    <w:rsid w:val="00DA1543"/>
    <w:rsid w:val="00DA32C4"/>
    <w:rsid w:val="00DA4D62"/>
    <w:rsid w:val="00DA55D1"/>
    <w:rsid w:val="00DA5D81"/>
    <w:rsid w:val="00DA619B"/>
    <w:rsid w:val="00DA6564"/>
    <w:rsid w:val="00DA6EDE"/>
    <w:rsid w:val="00DB2260"/>
    <w:rsid w:val="00DB2431"/>
    <w:rsid w:val="00DB24A6"/>
    <w:rsid w:val="00DB3D9B"/>
    <w:rsid w:val="00DB3E62"/>
    <w:rsid w:val="00DB46DC"/>
    <w:rsid w:val="00DB6014"/>
    <w:rsid w:val="00DB6A18"/>
    <w:rsid w:val="00DB6A50"/>
    <w:rsid w:val="00DB75F6"/>
    <w:rsid w:val="00DC14F3"/>
    <w:rsid w:val="00DC26EC"/>
    <w:rsid w:val="00DC47AB"/>
    <w:rsid w:val="00DC4FB9"/>
    <w:rsid w:val="00DC55A9"/>
    <w:rsid w:val="00DC65FD"/>
    <w:rsid w:val="00DC68A8"/>
    <w:rsid w:val="00DD10F5"/>
    <w:rsid w:val="00DD25FF"/>
    <w:rsid w:val="00DD2C50"/>
    <w:rsid w:val="00DD2FAD"/>
    <w:rsid w:val="00DD395E"/>
    <w:rsid w:val="00DD7FB8"/>
    <w:rsid w:val="00DE0744"/>
    <w:rsid w:val="00DE09C2"/>
    <w:rsid w:val="00DE0B91"/>
    <w:rsid w:val="00DE1BFC"/>
    <w:rsid w:val="00DE1F2D"/>
    <w:rsid w:val="00DE2035"/>
    <w:rsid w:val="00DE2294"/>
    <w:rsid w:val="00DE34E1"/>
    <w:rsid w:val="00DE5063"/>
    <w:rsid w:val="00DE6F29"/>
    <w:rsid w:val="00DF14CE"/>
    <w:rsid w:val="00DF2CBE"/>
    <w:rsid w:val="00DF2E3B"/>
    <w:rsid w:val="00DF33D9"/>
    <w:rsid w:val="00DF3A61"/>
    <w:rsid w:val="00DF45C1"/>
    <w:rsid w:val="00DF7351"/>
    <w:rsid w:val="00DF7A1E"/>
    <w:rsid w:val="00DF7A9E"/>
    <w:rsid w:val="00E00085"/>
    <w:rsid w:val="00E0080D"/>
    <w:rsid w:val="00E00895"/>
    <w:rsid w:val="00E012EF"/>
    <w:rsid w:val="00E015D5"/>
    <w:rsid w:val="00E0181D"/>
    <w:rsid w:val="00E026FD"/>
    <w:rsid w:val="00E03DE8"/>
    <w:rsid w:val="00E03F0F"/>
    <w:rsid w:val="00E044F5"/>
    <w:rsid w:val="00E05180"/>
    <w:rsid w:val="00E06A47"/>
    <w:rsid w:val="00E0761C"/>
    <w:rsid w:val="00E12A13"/>
    <w:rsid w:val="00E12CA8"/>
    <w:rsid w:val="00E13C0F"/>
    <w:rsid w:val="00E16A62"/>
    <w:rsid w:val="00E17E95"/>
    <w:rsid w:val="00E207E9"/>
    <w:rsid w:val="00E209DE"/>
    <w:rsid w:val="00E21239"/>
    <w:rsid w:val="00E218D1"/>
    <w:rsid w:val="00E218F7"/>
    <w:rsid w:val="00E22DB0"/>
    <w:rsid w:val="00E237E6"/>
    <w:rsid w:val="00E25215"/>
    <w:rsid w:val="00E2589C"/>
    <w:rsid w:val="00E25C64"/>
    <w:rsid w:val="00E25E06"/>
    <w:rsid w:val="00E2717E"/>
    <w:rsid w:val="00E27B77"/>
    <w:rsid w:val="00E30561"/>
    <w:rsid w:val="00E32537"/>
    <w:rsid w:val="00E3253C"/>
    <w:rsid w:val="00E34121"/>
    <w:rsid w:val="00E34D32"/>
    <w:rsid w:val="00E35A36"/>
    <w:rsid w:val="00E4162C"/>
    <w:rsid w:val="00E41937"/>
    <w:rsid w:val="00E42C7D"/>
    <w:rsid w:val="00E43C35"/>
    <w:rsid w:val="00E45564"/>
    <w:rsid w:val="00E4670A"/>
    <w:rsid w:val="00E46DB6"/>
    <w:rsid w:val="00E47664"/>
    <w:rsid w:val="00E50734"/>
    <w:rsid w:val="00E534BE"/>
    <w:rsid w:val="00E5509F"/>
    <w:rsid w:val="00E554F9"/>
    <w:rsid w:val="00E55DA3"/>
    <w:rsid w:val="00E55E22"/>
    <w:rsid w:val="00E57705"/>
    <w:rsid w:val="00E6045E"/>
    <w:rsid w:val="00E6109A"/>
    <w:rsid w:val="00E6122D"/>
    <w:rsid w:val="00E61389"/>
    <w:rsid w:val="00E614AE"/>
    <w:rsid w:val="00E644FB"/>
    <w:rsid w:val="00E659F5"/>
    <w:rsid w:val="00E663CD"/>
    <w:rsid w:val="00E66777"/>
    <w:rsid w:val="00E70764"/>
    <w:rsid w:val="00E7253C"/>
    <w:rsid w:val="00E7259D"/>
    <w:rsid w:val="00E72C1A"/>
    <w:rsid w:val="00E7305A"/>
    <w:rsid w:val="00E7541F"/>
    <w:rsid w:val="00E77102"/>
    <w:rsid w:val="00E776C5"/>
    <w:rsid w:val="00E77B7E"/>
    <w:rsid w:val="00E81E93"/>
    <w:rsid w:val="00E82037"/>
    <w:rsid w:val="00E85FD3"/>
    <w:rsid w:val="00E8695D"/>
    <w:rsid w:val="00E87322"/>
    <w:rsid w:val="00E8787A"/>
    <w:rsid w:val="00E87CA5"/>
    <w:rsid w:val="00E87D77"/>
    <w:rsid w:val="00E90237"/>
    <w:rsid w:val="00E91D50"/>
    <w:rsid w:val="00E92F21"/>
    <w:rsid w:val="00E9415B"/>
    <w:rsid w:val="00E9526E"/>
    <w:rsid w:val="00E953B8"/>
    <w:rsid w:val="00E9552C"/>
    <w:rsid w:val="00E9559F"/>
    <w:rsid w:val="00E96465"/>
    <w:rsid w:val="00E9760A"/>
    <w:rsid w:val="00EA1570"/>
    <w:rsid w:val="00EA187D"/>
    <w:rsid w:val="00EA28CB"/>
    <w:rsid w:val="00EA31EA"/>
    <w:rsid w:val="00EA4363"/>
    <w:rsid w:val="00EA51DB"/>
    <w:rsid w:val="00EA55F8"/>
    <w:rsid w:val="00EA7097"/>
    <w:rsid w:val="00EB01EE"/>
    <w:rsid w:val="00EB0281"/>
    <w:rsid w:val="00EB07C4"/>
    <w:rsid w:val="00EB0B1B"/>
    <w:rsid w:val="00EB108C"/>
    <w:rsid w:val="00EB233D"/>
    <w:rsid w:val="00EB2A35"/>
    <w:rsid w:val="00EB3483"/>
    <w:rsid w:val="00EB384A"/>
    <w:rsid w:val="00EB3CE9"/>
    <w:rsid w:val="00EB3D1B"/>
    <w:rsid w:val="00EB456A"/>
    <w:rsid w:val="00EB4A5A"/>
    <w:rsid w:val="00EB57D5"/>
    <w:rsid w:val="00EB58AB"/>
    <w:rsid w:val="00EB5AA1"/>
    <w:rsid w:val="00EB6D84"/>
    <w:rsid w:val="00EB7396"/>
    <w:rsid w:val="00EC0120"/>
    <w:rsid w:val="00EC07FB"/>
    <w:rsid w:val="00EC0D36"/>
    <w:rsid w:val="00EC1F8F"/>
    <w:rsid w:val="00EC32D0"/>
    <w:rsid w:val="00EC3373"/>
    <w:rsid w:val="00EC58E7"/>
    <w:rsid w:val="00EC772C"/>
    <w:rsid w:val="00ED073D"/>
    <w:rsid w:val="00ED18D6"/>
    <w:rsid w:val="00ED1E18"/>
    <w:rsid w:val="00ED5208"/>
    <w:rsid w:val="00ED5FD1"/>
    <w:rsid w:val="00ED74F3"/>
    <w:rsid w:val="00ED79AA"/>
    <w:rsid w:val="00ED7C17"/>
    <w:rsid w:val="00EE021F"/>
    <w:rsid w:val="00EE109C"/>
    <w:rsid w:val="00EE1726"/>
    <w:rsid w:val="00EE18C2"/>
    <w:rsid w:val="00EE1CE3"/>
    <w:rsid w:val="00EE21DA"/>
    <w:rsid w:val="00EE2602"/>
    <w:rsid w:val="00EE4AD4"/>
    <w:rsid w:val="00EE7BE1"/>
    <w:rsid w:val="00EF29FF"/>
    <w:rsid w:val="00EF35A7"/>
    <w:rsid w:val="00EF4084"/>
    <w:rsid w:val="00EF40AD"/>
    <w:rsid w:val="00EF4CA4"/>
    <w:rsid w:val="00EF57AF"/>
    <w:rsid w:val="00EF777A"/>
    <w:rsid w:val="00EF7D87"/>
    <w:rsid w:val="00F00162"/>
    <w:rsid w:val="00F00E60"/>
    <w:rsid w:val="00F0160E"/>
    <w:rsid w:val="00F03205"/>
    <w:rsid w:val="00F038D2"/>
    <w:rsid w:val="00F03BEA"/>
    <w:rsid w:val="00F04823"/>
    <w:rsid w:val="00F04B08"/>
    <w:rsid w:val="00F05301"/>
    <w:rsid w:val="00F05728"/>
    <w:rsid w:val="00F063C7"/>
    <w:rsid w:val="00F06594"/>
    <w:rsid w:val="00F0694C"/>
    <w:rsid w:val="00F06A39"/>
    <w:rsid w:val="00F10886"/>
    <w:rsid w:val="00F10F00"/>
    <w:rsid w:val="00F119A6"/>
    <w:rsid w:val="00F11B2D"/>
    <w:rsid w:val="00F14856"/>
    <w:rsid w:val="00F168AC"/>
    <w:rsid w:val="00F17499"/>
    <w:rsid w:val="00F206CB"/>
    <w:rsid w:val="00F226AA"/>
    <w:rsid w:val="00F22731"/>
    <w:rsid w:val="00F23773"/>
    <w:rsid w:val="00F24AA6"/>
    <w:rsid w:val="00F25A21"/>
    <w:rsid w:val="00F2650A"/>
    <w:rsid w:val="00F27EC2"/>
    <w:rsid w:val="00F305F9"/>
    <w:rsid w:val="00F3190D"/>
    <w:rsid w:val="00F34925"/>
    <w:rsid w:val="00F35DDC"/>
    <w:rsid w:val="00F37422"/>
    <w:rsid w:val="00F37BFB"/>
    <w:rsid w:val="00F41C0F"/>
    <w:rsid w:val="00F42E8B"/>
    <w:rsid w:val="00F448A3"/>
    <w:rsid w:val="00F46402"/>
    <w:rsid w:val="00F4711E"/>
    <w:rsid w:val="00F471C8"/>
    <w:rsid w:val="00F50000"/>
    <w:rsid w:val="00F50612"/>
    <w:rsid w:val="00F50F2C"/>
    <w:rsid w:val="00F51DFF"/>
    <w:rsid w:val="00F52C13"/>
    <w:rsid w:val="00F536C6"/>
    <w:rsid w:val="00F5373F"/>
    <w:rsid w:val="00F55075"/>
    <w:rsid w:val="00F552B3"/>
    <w:rsid w:val="00F56F6C"/>
    <w:rsid w:val="00F570E9"/>
    <w:rsid w:val="00F577B8"/>
    <w:rsid w:val="00F60B3B"/>
    <w:rsid w:val="00F614C7"/>
    <w:rsid w:val="00F6173C"/>
    <w:rsid w:val="00F618B5"/>
    <w:rsid w:val="00F62CFC"/>
    <w:rsid w:val="00F638BB"/>
    <w:rsid w:val="00F63B09"/>
    <w:rsid w:val="00F67533"/>
    <w:rsid w:val="00F67A0F"/>
    <w:rsid w:val="00F72044"/>
    <w:rsid w:val="00F72AA5"/>
    <w:rsid w:val="00F75347"/>
    <w:rsid w:val="00F775C2"/>
    <w:rsid w:val="00F77A41"/>
    <w:rsid w:val="00F80DE0"/>
    <w:rsid w:val="00F817D4"/>
    <w:rsid w:val="00F82E83"/>
    <w:rsid w:val="00F872D7"/>
    <w:rsid w:val="00F87476"/>
    <w:rsid w:val="00F875B5"/>
    <w:rsid w:val="00F9017F"/>
    <w:rsid w:val="00F9147A"/>
    <w:rsid w:val="00F91D83"/>
    <w:rsid w:val="00F93C54"/>
    <w:rsid w:val="00F94417"/>
    <w:rsid w:val="00F94CC5"/>
    <w:rsid w:val="00FA0336"/>
    <w:rsid w:val="00FA037F"/>
    <w:rsid w:val="00FA0C47"/>
    <w:rsid w:val="00FA18BD"/>
    <w:rsid w:val="00FA1FF4"/>
    <w:rsid w:val="00FA267A"/>
    <w:rsid w:val="00FA30A4"/>
    <w:rsid w:val="00FA3851"/>
    <w:rsid w:val="00FA4266"/>
    <w:rsid w:val="00FA42E7"/>
    <w:rsid w:val="00FA4856"/>
    <w:rsid w:val="00FA58EE"/>
    <w:rsid w:val="00FA73D4"/>
    <w:rsid w:val="00FB0758"/>
    <w:rsid w:val="00FB294D"/>
    <w:rsid w:val="00FB302D"/>
    <w:rsid w:val="00FB6E6B"/>
    <w:rsid w:val="00FB7687"/>
    <w:rsid w:val="00FB7FF1"/>
    <w:rsid w:val="00FC0273"/>
    <w:rsid w:val="00FC0B7C"/>
    <w:rsid w:val="00FC1B07"/>
    <w:rsid w:val="00FC382A"/>
    <w:rsid w:val="00FC5AF3"/>
    <w:rsid w:val="00FD1B85"/>
    <w:rsid w:val="00FD2436"/>
    <w:rsid w:val="00FD34E0"/>
    <w:rsid w:val="00FD4A5A"/>
    <w:rsid w:val="00FD6332"/>
    <w:rsid w:val="00FD67E2"/>
    <w:rsid w:val="00FD74C9"/>
    <w:rsid w:val="00FD7F86"/>
    <w:rsid w:val="00FE007B"/>
    <w:rsid w:val="00FE01D9"/>
    <w:rsid w:val="00FE056B"/>
    <w:rsid w:val="00FE0748"/>
    <w:rsid w:val="00FE22A1"/>
    <w:rsid w:val="00FE234C"/>
    <w:rsid w:val="00FE4596"/>
    <w:rsid w:val="00FE46A1"/>
    <w:rsid w:val="00FE5073"/>
    <w:rsid w:val="00FE5C07"/>
    <w:rsid w:val="00FE6534"/>
    <w:rsid w:val="00FF06B8"/>
    <w:rsid w:val="00FF3ACB"/>
    <w:rsid w:val="00FF5722"/>
    <w:rsid w:val="00FF5878"/>
    <w:rsid w:val="00FF5F91"/>
    <w:rsid w:val="00FF6D2B"/>
    <w:rsid w:val="00FF71E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F9A209"/>
  <w15:docId w15:val="{67095505-CBAA-4669-9AAB-9C67F4BC0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7422"/>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04B42"/>
    <w:pPr>
      <w:tabs>
        <w:tab w:val="center" w:pos="4153"/>
        <w:tab w:val="right" w:pos="8306"/>
      </w:tabs>
    </w:pPr>
  </w:style>
  <w:style w:type="paragraph" w:styleId="Footer">
    <w:name w:val="footer"/>
    <w:basedOn w:val="Normal"/>
    <w:rsid w:val="00604B42"/>
    <w:pPr>
      <w:tabs>
        <w:tab w:val="center" w:pos="4153"/>
        <w:tab w:val="right" w:pos="8306"/>
      </w:tabs>
    </w:pPr>
  </w:style>
  <w:style w:type="paragraph" w:styleId="Salutation">
    <w:name w:val="Salutation"/>
    <w:basedOn w:val="Normal"/>
    <w:next w:val="SubjectLine"/>
    <w:link w:val="SalutationChar"/>
    <w:rsid w:val="00F37422"/>
    <w:pPr>
      <w:spacing w:before="220" w:after="220" w:line="220" w:lineRule="atLeast"/>
    </w:pPr>
    <w:rPr>
      <w:spacing w:val="-5"/>
      <w:sz w:val="20"/>
      <w:szCs w:val="20"/>
    </w:rPr>
  </w:style>
  <w:style w:type="paragraph" w:styleId="BodyText">
    <w:name w:val="Body Text"/>
    <w:basedOn w:val="Normal"/>
    <w:link w:val="BodyTextChar"/>
    <w:rsid w:val="00F37422"/>
    <w:pPr>
      <w:spacing w:after="220" w:line="220" w:lineRule="atLeast"/>
      <w:jc w:val="both"/>
    </w:pPr>
    <w:rPr>
      <w:spacing w:val="-5"/>
      <w:sz w:val="20"/>
      <w:szCs w:val="20"/>
    </w:rPr>
  </w:style>
  <w:style w:type="paragraph" w:customStyle="1" w:styleId="CcList">
    <w:name w:val="Cc List"/>
    <w:basedOn w:val="Normal"/>
    <w:rsid w:val="00F37422"/>
    <w:pPr>
      <w:keepLines/>
      <w:spacing w:line="220" w:lineRule="atLeast"/>
      <w:ind w:left="360" w:hanging="360"/>
      <w:jc w:val="both"/>
    </w:pPr>
    <w:rPr>
      <w:spacing w:val="-5"/>
      <w:sz w:val="20"/>
      <w:szCs w:val="20"/>
    </w:rPr>
  </w:style>
  <w:style w:type="paragraph" w:styleId="Closing">
    <w:name w:val="Closing"/>
    <w:basedOn w:val="Normal"/>
    <w:next w:val="Signature"/>
    <w:link w:val="ClosingChar"/>
    <w:rsid w:val="00F37422"/>
    <w:pPr>
      <w:keepNext/>
      <w:spacing w:after="60" w:line="220" w:lineRule="atLeast"/>
      <w:jc w:val="both"/>
    </w:pPr>
    <w:rPr>
      <w:spacing w:val="-5"/>
      <w:sz w:val="20"/>
      <w:szCs w:val="20"/>
    </w:rPr>
  </w:style>
  <w:style w:type="paragraph" w:styleId="Signature">
    <w:name w:val="Signature"/>
    <w:basedOn w:val="Normal"/>
    <w:next w:val="SignatureJobTitle"/>
    <w:link w:val="SignatureChar"/>
    <w:rsid w:val="00F37422"/>
    <w:pPr>
      <w:keepNext/>
      <w:spacing w:before="880" w:line="220" w:lineRule="atLeast"/>
    </w:pPr>
    <w:rPr>
      <w:spacing w:val="-5"/>
      <w:sz w:val="20"/>
      <w:szCs w:val="20"/>
    </w:rPr>
  </w:style>
  <w:style w:type="paragraph" w:styleId="Date">
    <w:name w:val="Date"/>
    <w:basedOn w:val="Normal"/>
    <w:next w:val="InsideAddressName"/>
    <w:link w:val="DateChar"/>
    <w:rsid w:val="00F37422"/>
    <w:pPr>
      <w:spacing w:after="220" w:line="220" w:lineRule="atLeast"/>
      <w:jc w:val="both"/>
    </w:pPr>
    <w:rPr>
      <w:spacing w:val="-5"/>
      <w:sz w:val="20"/>
      <w:szCs w:val="20"/>
    </w:rPr>
  </w:style>
  <w:style w:type="paragraph" w:customStyle="1" w:styleId="InsideAddress">
    <w:name w:val="Inside Address"/>
    <w:basedOn w:val="Normal"/>
    <w:rsid w:val="00F37422"/>
    <w:pPr>
      <w:spacing w:line="220" w:lineRule="atLeast"/>
      <w:jc w:val="both"/>
    </w:pPr>
    <w:rPr>
      <w:spacing w:val="-5"/>
      <w:sz w:val="20"/>
      <w:szCs w:val="20"/>
    </w:rPr>
  </w:style>
  <w:style w:type="paragraph" w:customStyle="1" w:styleId="InsideAddressName">
    <w:name w:val="Inside Address Name"/>
    <w:basedOn w:val="InsideAddress"/>
    <w:next w:val="InsideAddress"/>
    <w:rsid w:val="00F37422"/>
    <w:pPr>
      <w:spacing w:before="220"/>
    </w:pPr>
  </w:style>
  <w:style w:type="paragraph" w:customStyle="1" w:styleId="ReferenceInitials">
    <w:name w:val="Reference Initials"/>
    <w:basedOn w:val="Normal"/>
    <w:next w:val="Normal"/>
    <w:rsid w:val="00F37422"/>
    <w:pPr>
      <w:keepNext/>
      <w:keepLines/>
      <w:spacing w:before="220" w:line="220" w:lineRule="atLeast"/>
      <w:jc w:val="both"/>
    </w:pPr>
    <w:rPr>
      <w:spacing w:val="-5"/>
      <w:sz w:val="20"/>
      <w:szCs w:val="20"/>
    </w:rPr>
  </w:style>
  <w:style w:type="paragraph" w:customStyle="1" w:styleId="SignatureCompany">
    <w:name w:val="Signature Company"/>
    <w:basedOn w:val="Signature"/>
    <w:next w:val="ReferenceInitials"/>
    <w:rsid w:val="00F37422"/>
    <w:pPr>
      <w:spacing w:before="0"/>
    </w:pPr>
  </w:style>
  <w:style w:type="paragraph" w:customStyle="1" w:styleId="SignatureJobTitle">
    <w:name w:val="Signature Job Title"/>
    <w:basedOn w:val="Signature"/>
    <w:next w:val="SignatureCompany"/>
    <w:rsid w:val="00F37422"/>
    <w:pPr>
      <w:spacing w:before="0"/>
    </w:pPr>
  </w:style>
  <w:style w:type="paragraph" w:customStyle="1" w:styleId="SubjectLine">
    <w:name w:val="Subject Line"/>
    <w:basedOn w:val="Normal"/>
    <w:next w:val="BodyText"/>
    <w:rsid w:val="00F37422"/>
    <w:pPr>
      <w:spacing w:after="220" w:line="220" w:lineRule="atLeast"/>
    </w:pPr>
    <w:rPr>
      <w:rFonts w:ascii="Arial Black" w:hAnsi="Arial Black"/>
      <w:spacing w:val="-10"/>
      <w:sz w:val="20"/>
      <w:szCs w:val="20"/>
    </w:rPr>
  </w:style>
  <w:style w:type="character" w:styleId="Hyperlink">
    <w:name w:val="Hyperlink"/>
    <w:rsid w:val="00F37422"/>
    <w:rPr>
      <w:color w:val="0000FF"/>
      <w:u w:val="single"/>
    </w:rPr>
  </w:style>
  <w:style w:type="paragraph" w:styleId="NormalWeb">
    <w:name w:val="Normal (Web)"/>
    <w:basedOn w:val="Normal"/>
    <w:uiPriority w:val="99"/>
    <w:unhideWhenUsed/>
    <w:rsid w:val="00AE1C80"/>
    <w:pPr>
      <w:spacing w:before="75" w:after="150"/>
    </w:pPr>
    <w:rPr>
      <w:rFonts w:ascii="Times New Roman" w:hAnsi="Times New Roman"/>
      <w:sz w:val="24"/>
      <w:lang w:eastAsia="en-AU"/>
    </w:rPr>
  </w:style>
  <w:style w:type="paragraph" w:styleId="BalloonText">
    <w:name w:val="Balloon Text"/>
    <w:basedOn w:val="Normal"/>
    <w:link w:val="BalloonTextChar"/>
    <w:rsid w:val="00204FC0"/>
    <w:rPr>
      <w:rFonts w:ascii="Tahoma" w:hAnsi="Tahoma" w:cs="Tahoma"/>
      <w:sz w:val="16"/>
      <w:szCs w:val="16"/>
    </w:rPr>
  </w:style>
  <w:style w:type="character" w:customStyle="1" w:styleId="BalloonTextChar">
    <w:name w:val="Balloon Text Char"/>
    <w:link w:val="BalloonText"/>
    <w:rsid w:val="00204FC0"/>
    <w:rPr>
      <w:rFonts w:ascii="Tahoma" w:hAnsi="Tahoma" w:cs="Tahoma"/>
      <w:sz w:val="16"/>
      <w:szCs w:val="16"/>
      <w:lang w:eastAsia="en-US"/>
    </w:rPr>
  </w:style>
  <w:style w:type="character" w:customStyle="1" w:styleId="SalutationChar">
    <w:name w:val="Salutation Char"/>
    <w:basedOn w:val="DefaultParagraphFont"/>
    <w:link w:val="Salutation"/>
    <w:rsid w:val="00F448A3"/>
    <w:rPr>
      <w:rFonts w:ascii="Arial" w:hAnsi="Arial"/>
      <w:spacing w:val="-5"/>
      <w:lang w:eastAsia="en-US"/>
    </w:rPr>
  </w:style>
  <w:style w:type="character" w:customStyle="1" w:styleId="BodyTextChar">
    <w:name w:val="Body Text Char"/>
    <w:basedOn w:val="DefaultParagraphFont"/>
    <w:link w:val="BodyText"/>
    <w:rsid w:val="00F448A3"/>
    <w:rPr>
      <w:rFonts w:ascii="Arial" w:hAnsi="Arial"/>
      <w:spacing w:val="-5"/>
      <w:lang w:eastAsia="en-US"/>
    </w:rPr>
  </w:style>
  <w:style w:type="character" w:customStyle="1" w:styleId="ClosingChar">
    <w:name w:val="Closing Char"/>
    <w:basedOn w:val="DefaultParagraphFont"/>
    <w:link w:val="Closing"/>
    <w:rsid w:val="00F448A3"/>
    <w:rPr>
      <w:rFonts w:ascii="Arial" w:hAnsi="Arial"/>
      <w:spacing w:val="-5"/>
      <w:lang w:eastAsia="en-US"/>
    </w:rPr>
  </w:style>
  <w:style w:type="character" w:customStyle="1" w:styleId="SignatureChar">
    <w:name w:val="Signature Char"/>
    <w:basedOn w:val="DefaultParagraphFont"/>
    <w:link w:val="Signature"/>
    <w:rsid w:val="00F448A3"/>
    <w:rPr>
      <w:rFonts w:ascii="Arial" w:hAnsi="Arial"/>
      <w:spacing w:val="-5"/>
      <w:lang w:eastAsia="en-US"/>
    </w:rPr>
  </w:style>
  <w:style w:type="character" w:customStyle="1" w:styleId="DateChar">
    <w:name w:val="Date Char"/>
    <w:basedOn w:val="DefaultParagraphFont"/>
    <w:link w:val="Date"/>
    <w:rsid w:val="00F448A3"/>
    <w:rPr>
      <w:rFonts w:ascii="Arial" w:hAnsi="Arial"/>
      <w:spacing w:val="-5"/>
      <w:lang w:eastAsia="en-US"/>
    </w:rPr>
  </w:style>
  <w:style w:type="paragraph" w:styleId="ListParagraph">
    <w:name w:val="List Paragraph"/>
    <w:basedOn w:val="Normal"/>
    <w:uiPriority w:val="34"/>
    <w:qFormat/>
    <w:rsid w:val="0094193E"/>
    <w:pPr>
      <w:ind w:left="720"/>
      <w:contextualSpacing/>
    </w:pPr>
    <w:rPr>
      <w:rFonts w:ascii="Calibri" w:eastAsiaTheme="minorHAnsi" w:hAnsi="Calibri" w:cs="Calibri"/>
      <w:sz w:val="20"/>
      <w:szCs w:val="20"/>
      <w:lang w:eastAsia="en-AU"/>
    </w:rPr>
  </w:style>
  <w:style w:type="paragraph" w:styleId="FootnoteText">
    <w:name w:val="footnote text"/>
    <w:basedOn w:val="Normal"/>
    <w:link w:val="FootnoteTextChar"/>
    <w:semiHidden/>
    <w:unhideWhenUsed/>
    <w:rsid w:val="0094193E"/>
    <w:rPr>
      <w:sz w:val="20"/>
      <w:szCs w:val="20"/>
    </w:rPr>
  </w:style>
  <w:style w:type="character" w:customStyle="1" w:styleId="FootnoteTextChar">
    <w:name w:val="Footnote Text Char"/>
    <w:basedOn w:val="DefaultParagraphFont"/>
    <w:link w:val="FootnoteText"/>
    <w:semiHidden/>
    <w:rsid w:val="0094193E"/>
    <w:rPr>
      <w:rFonts w:ascii="Arial" w:hAnsi="Arial"/>
      <w:lang w:eastAsia="en-US"/>
    </w:rPr>
  </w:style>
  <w:style w:type="character" w:styleId="FootnoteReference">
    <w:name w:val="footnote reference"/>
    <w:basedOn w:val="DefaultParagraphFont"/>
    <w:semiHidden/>
    <w:unhideWhenUsed/>
    <w:rsid w:val="00941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7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office@ausalpa.org.a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sieRiddell\AppData\Local\Microsoft\Olk\Attachments\ooa-b9a4d19d-f5bd-40eb-b811-bf01b377838f\134ad83b8ab010a5face2403dd71e058327db409d9a5ac5de468fe725353cb2f\AusALPA_Letterhea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12AEA0F76F64FA7A37A052C8CC5FD" ma:contentTypeVersion="3" ma:contentTypeDescription="Create a new document." ma:contentTypeScope="" ma:versionID="f20913c1591da18b2623aa505363e536">
  <xsd:schema xmlns:xsd="http://www.w3.org/2001/XMLSchema" xmlns:xs="http://www.w3.org/2001/XMLSchema" xmlns:p="http://schemas.microsoft.com/office/2006/metadata/properties" xmlns:ns2="c1de9c3d-f4c2-43c8-ac13-66f76e80f957" targetNamespace="http://schemas.microsoft.com/office/2006/metadata/properties" ma:root="true" ma:fieldsID="42383e25d3c415869f104c12b846c9f3" ns2:_="">
    <xsd:import namespace="c1de9c3d-f4c2-43c8-ac13-66f76e80f9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e9c3d-f4c2-43c8-ac13-66f76e80f9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356B6-F398-45D3-8DAA-7F079CC03C29}">
  <ds:schemaRefs>
    <ds:schemaRef ds:uri="http://schemas.microsoft.com/office/2006/metadata/properties"/>
    <ds:schemaRef ds:uri="http://schemas.microsoft.com/office/infopath/2007/PartnerControls"/>
    <ds:schemaRef ds:uri="0f4264d2-8274-4e19-8c9a-f36c92378fb6"/>
    <ds:schemaRef ds:uri="724d49c7-0774-4981-b1d4-23bfc907d8e3"/>
  </ds:schemaRefs>
</ds:datastoreItem>
</file>

<file path=customXml/itemProps2.xml><?xml version="1.0" encoding="utf-8"?>
<ds:datastoreItem xmlns:ds="http://schemas.openxmlformats.org/officeDocument/2006/customXml" ds:itemID="{FD15BE90-EACA-4D60-BEFB-FDE40A7127D6}"/>
</file>

<file path=customXml/itemProps3.xml><?xml version="1.0" encoding="utf-8"?>
<ds:datastoreItem xmlns:ds="http://schemas.openxmlformats.org/officeDocument/2006/customXml" ds:itemID="{5D26955E-F2B8-43D8-B79A-43AAA849EC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AusALPA_Letterhead Template</Template>
  <TotalTime>11</TotalTime>
  <Pages>3</Pages>
  <Words>817</Words>
  <Characters>4751</Characters>
  <Application>Microsoft Office Word</Application>
  <DocSecurity>0</DocSecurity>
  <Lines>143</Lines>
  <Paragraphs>35</Paragraphs>
  <ScaleCrop>false</ScaleCrop>
  <HeadingPairs>
    <vt:vector size="2" baseType="variant">
      <vt:variant>
        <vt:lpstr>Title</vt:lpstr>
      </vt:variant>
      <vt:variant>
        <vt:i4>1</vt:i4>
      </vt:variant>
    </vt:vector>
  </HeadingPairs>
  <TitlesOfParts>
    <vt:vector size="1" baseType="lpstr">
      <vt:lpstr>[Insert date here]</vt:lpstr>
    </vt:vector>
  </TitlesOfParts>
  <Company>Australian &amp; International Pilots Association</Company>
  <LinksUpToDate>false</LinksUpToDate>
  <CharactersWithSpaces>5533</CharactersWithSpaces>
  <SharedDoc>false</SharedDoc>
  <HLinks>
    <vt:vector size="6" baseType="variant">
      <vt:variant>
        <vt:i4>7012367</vt:i4>
      </vt:variant>
      <vt:variant>
        <vt:i4>35</vt:i4>
      </vt:variant>
      <vt:variant>
        <vt:i4>0</vt:i4>
      </vt:variant>
      <vt:variant>
        <vt:i4>5</vt:i4>
      </vt:variant>
      <vt:variant>
        <vt:lpwstr>mailto:ausalpa@aipa.org.au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date here]</dc:title>
  <dc:creator>Susie Riddell</dc:creator>
  <cp:lastModifiedBy>Rob Herweynen</cp:lastModifiedBy>
  <cp:revision>16</cp:revision>
  <cp:lastPrinted>2025-07-11T00:54:00Z</cp:lastPrinted>
  <dcterms:created xsi:type="dcterms:W3CDTF">2026-02-06T00:40:00Z</dcterms:created>
  <dcterms:modified xsi:type="dcterms:W3CDTF">2026-02-06T01:21:00Z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0x010100EEE12AEA0F76F64FA7A37A052C8CC5FD</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cc5bd7d3-6ece-43a2-87d5-713d6c120ae6</vt:lpwstr>
  </property>
</Properties>
</file>